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E76" w:rsidRDefault="00A6410B" w:rsidP="005B79DD">
      <w:pPr>
        <w:bidi/>
        <w:jc w:val="center"/>
        <w:rPr>
          <w:rFonts w:cs="B Nazanin"/>
          <w:sz w:val="28"/>
          <w:szCs w:val="28"/>
          <w:rtl/>
        </w:rPr>
      </w:pPr>
      <w:bookmarkStart w:id="0" w:name="_GoBack"/>
      <w:bookmarkEnd w:id="0"/>
      <w:r w:rsidRPr="00A6410B">
        <w:rPr>
          <w:rFonts w:cs="B Nazanin"/>
          <w:sz w:val="28"/>
          <w:szCs w:val="28"/>
          <w:rtl/>
        </w:rPr>
        <w:t>مستندات قانونی</w:t>
      </w:r>
      <w:r w:rsidR="005B79DD">
        <w:rPr>
          <w:rFonts w:cs="B Nazanin" w:hint="cs"/>
          <w:sz w:val="28"/>
          <w:szCs w:val="28"/>
          <w:rtl/>
        </w:rPr>
        <w:t xml:space="preserve"> دعوای الزام به تنظیم سند اعیانی</w:t>
      </w:r>
    </w:p>
    <w:p w:rsidR="00A6410B" w:rsidRPr="00A6410B" w:rsidRDefault="00A6410B" w:rsidP="00605E76">
      <w:pPr>
        <w:bidi/>
        <w:jc w:val="lowKashida"/>
        <w:rPr>
          <w:rFonts w:cs="B Nazanin"/>
          <w:sz w:val="28"/>
          <w:szCs w:val="28"/>
        </w:rPr>
      </w:pPr>
      <w:r w:rsidRPr="00A6410B">
        <w:rPr>
          <w:rFonts w:cs="B Nazanin"/>
          <w:sz w:val="28"/>
          <w:szCs w:val="28"/>
          <w:rtl/>
        </w:rPr>
        <w:t>ماده</w:t>
      </w:r>
      <w:r w:rsidRPr="00A6410B">
        <w:rPr>
          <w:rFonts w:ascii="Cambria" w:hAnsi="Cambria" w:cs="Cambria" w:hint="cs"/>
          <w:sz w:val="28"/>
          <w:szCs w:val="28"/>
          <w:rtl/>
        </w:rPr>
        <w:t> </w:t>
      </w:r>
      <w:r w:rsidRPr="00A6410B">
        <w:rPr>
          <w:rFonts w:cs="B Nazanin"/>
          <w:sz w:val="28"/>
          <w:szCs w:val="28"/>
          <w:rtl/>
          <w:lang w:bidi="fa-IR"/>
        </w:rPr>
        <w:t>۵۰۴</w:t>
      </w:r>
      <w:r w:rsidRPr="00A6410B">
        <w:rPr>
          <w:rFonts w:ascii="Cambria" w:hAnsi="Cambria" w:cs="Cambria" w:hint="cs"/>
          <w:sz w:val="28"/>
          <w:szCs w:val="28"/>
          <w:rtl/>
        </w:rPr>
        <w:t> </w:t>
      </w:r>
      <w:r w:rsidRPr="00A6410B">
        <w:rPr>
          <w:rFonts w:cs="B Nazanin" w:hint="cs"/>
          <w:sz w:val="28"/>
          <w:szCs w:val="28"/>
          <w:rtl/>
        </w:rPr>
        <w:t>قانون</w:t>
      </w:r>
      <w:r w:rsidRPr="00A6410B">
        <w:rPr>
          <w:rFonts w:cs="B Nazanin"/>
          <w:sz w:val="28"/>
          <w:szCs w:val="28"/>
          <w:rtl/>
        </w:rPr>
        <w:t xml:space="preserve"> </w:t>
      </w:r>
      <w:r w:rsidRPr="00A6410B">
        <w:rPr>
          <w:rFonts w:cs="B Nazanin" w:hint="cs"/>
          <w:sz w:val="28"/>
          <w:szCs w:val="28"/>
          <w:rtl/>
        </w:rPr>
        <w:t>مدنی</w:t>
      </w:r>
    </w:p>
    <w:p w:rsidR="00A6410B" w:rsidRPr="00A6410B" w:rsidRDefault="00A6410B" w:rsidP="00605E76">
      <w:pPr>
        <w:bidi/>
        <w:jc w:val="lowKashida"/>
        <w:rPr>
          <w:rFonts w:cs="B Nazanin"/>
          <w:sz w:val="28"/>
          <w:szCs w:val="28"/>
        </w:rPr>
      </w:pPr>
      <w:r w:rsidRPr="00A6410B">
        <w:rPr>
          <w:rFonts w:cs="B Nazanin"/>
          <w:sz w:val="28"/>
          <w:szCs w:val="28"/>
          <w:rtl/>
        </w:rPr>
        <w:t>هر گاه مستأجر به موجب عقد اجاره، مجاز در بنا یا غرس بوده، موجر نمی تواند، مستاجر را به خراب کردن یا کندن آن اجبار کند و بعد از انقضای مدت، اگر بنا یا درخت در تصرف مستأجر باقی بماند، موجر حق مطالبه اجرت المثل زمین را خواهد داشت و اگر در تصرف موجر باشد، مستأجر حق مطالبه اجرت المثل بنا یا</w:t>
      </w:r>
      <w:r w:rsidRPr="00A6410B">
        <w:rPr>
          <w:rFonts w:ascii="Cambria" w:hAnsi="Cambria" w:cs="Cambria" w:hint="cs"/>
          <w:sz w:val="28"/>
          <w:szCs w:val="28"/>
          <w:rtl/>
        </w:rPr>
        <w:t> </w:t>
      </w:r>
      <w:r w:rsidRPr="00A6410B">
        <w:rPr>
          <w:rFonts w:cs="B Nazanin"/>
          <w:sz w:val="28"/>
          <w:szCs w:val="28"/>
          <w:rtl/>
        </w:rPr>
        <w:t xml:space="preserve"> </w:t>
      </w:r>
      <w:r w:rsidRPr="00A6410B">
        <w:rPr>
          <w:rFonts w:cs="B Nazanin" w:hint="cs"/>
          <w:sz w:val="28"/>
          <w:szCs w:val="28"/>
          <w:rtl/>
        </w:rPr>
        <w:t>درخت</w:t>
      </w:r>
      <w:r w:rsidRPr="00A6410B">
        <w:rPr>
          <w:rFonts w:cs="B Nazanin"/>
          <w:sz w:val="28"/>
          <w:szCs w:val="28"/>
          <w:rtl/>
        </w:rPr>
        <w:t xml:space="preserve"> </w:t>
      </w:r>
      <w:r w:rsidRPr="00A6410B">
        <w:rPr>
          <w:rFonts w:cs="B Nazanin" w:hint="cs"/>
          <w:sz w:val="28"/>
          <w:szCs w:val="28"/>
          <w:rtl/>
        </w:rPr>
        <w:t>را</w:t>
      </w:r>
      <w:r w:rsidRPr="00A6410B">
        <w:rPr>
          <w:rFonts w:cs="B Nazanin"/>
          <w:sz w:val="28"/>
          <w:szCs w:val="28"/>
          <w:rtl/>
        </w:rPr>
        <w:t xml:space="preserve"> </w:t>
      </w:r>
      <w:r w:rsidRPr="00A6410B">
        <w:rPr>
          <w:rFonts w:cs="B Nazanin" w:hint="cs"/>
          <w:sz w:val="28"/>
          <w:szCs w:val="28"/>
          <w:rtl/>
        </w:rPr>
        <w:t>خواهد</w:t>
      </w:r>
      <w:r w:rsidRPr="00A6410B">
        <w:rPr>
          <w:rFonts w:cs="B Nazanin"/>
          <w:sz w:val="28"/>
          <w:szCs w:val="28"/>
          <w:rtl/>
        </w:rPr>
        <w:t xml:space="preserve"> </w:t>
      </w:r>
      <w:r w:rsidRPr="00A6410B">
        <w:rPr>
          <w:rFonts w:cs="B Nazanin" w:hint="cs"/>
          <w:sz w:val="28"/>
          <w:szCs w:val="28"/>
          <w:rtl/>
        </w:rPr>
        <w:t>داشت</w:t>
      </w:r>
      <w:r w:rsidRPr="00A6410B">
        <w:rPr>
          <w:rFonts w:cs="B Nazanin"/>
          <w:sz w:val="28"/>
          <w:szCs w:val="28"/>
          <w:rtl/>
        </w:rPr>
        <w:t>.</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605E76" w:rsidP="00A6410B">
      <w:pPr>
        <w:bidi/>
        <w:jc w:val="lowKashida"/>
        <w:rPr>
          <w:rFonts w:cs="B Nazanin"/>
          <w:sz w:val="28"/>
          <w:szCs w:val="28"/>
        </w:rPr>
      </w:pPr>
      <w:r>
        <w:rPr>
          <w:rFonts w:cs="B Nazanin"/>
          <w:sz w:val="28"/>
          <w:szCs w:val="28"/>
          <w:rtl/>
        </w:rPr>
        <w:t>ماده</w:t>
      </w:r>
      <w:r w:rsidR="00A6410B" w:rsidRPr="00A6410B">
        <w:rPr>
          <w:rFonts w:ascii="Cambria" w:hAnsi="Cambria" w:cs="Cambria" w:hint="cs"/>
          <w:sz w:val="28"/>
          <w:szCs w:val="28"/>
          <w:rtl/>
        </w:rPr>
        <w:t> </w:t>
      </w:r>
      <w:r w:rsidR="00A6410B" w:rsidRPr="00A6410B">
        <w:rPr>
          <w:rFonts w:cs="B Nazanin"/>
          <w:sz w:val="28"/>
          <w:szCs w:val="28"/>
          <w:rtl/>
          <w:lang w:bidi="fa-IR"/>
        </w:rPr>
        <w:t>۳۹</w:t>
      </w:r>
      <w:r w:rsidR="00A6410B" w:rsidRPr="00A6410B">
        <w:rPr>
          <w:rFonts w:ascii="Cambria" w:hAnsi="Cambria" w:cs="Cambria" w:hint="cs"/>
          <w:sz w:val="28"/>
          <w:szCs w:val="28"/>
          <w:rtl/>
        </w:rPr>
        <w:t> </w:t>
      </w:r>
      <w:r w:rsidR="00A6410B" w:rsidRPr="00A6410B">
        <w:rPr>
          <w:rFonts w:cs="B Nazanin" w:hint="cs"/>
          <w:sz w:val="28"/>
          <w:szCs w:val="28"/>
          <w:rtl/>
        </w:rPr>
        <w:t>قانون</w:t>
      </w:r>
      <w:r w:rsidR="00A6410B" w:rsidRPr="00A6410B">
        <w:rPr>
          <w:rFonts w:cs="B Nazanin"/>
          <w:sz w:val="28"/>
          <w:szCs w:val="28"/>
          <w:rtl/>
        </w:rPr>
        <w:t xml:space="preserve"> </w:t>
      </w:r>
      <w:r w:rsidR="00A6410B" w:rsidRPr="00A6410B">
        <w:rPr>
          <w:rFonts w:cs="B Nazanin" w:hint="cs"/>
          <w:sz w:val="28"/>
          <w:szCs w:val="28"/>
          <w:rtl/>
        </w:rPr>
        <w:t>مدنی</w:t>
      </w:r>
    </w:p>
    <w:p w:rsidR="00A6410B" w:rsidRPr="00A6410B" w:rsidRDefault="00A6410B" w:rsidP="00A6410B">
      <w:pPr>
        <w:bidi/>
        <w:jc w:val="lowKashida"/>
        <w:rPr>
          <w:rFonts w:cs="B Nazanin"/>
          <w:sz w:val="28"/>
          <w:szCs w:val="28"/>
        </w:rPr>
      </w:pPr>
      <w:r w:rsidRPr="00A6410B">
        <w:rPr>
          <w:rFonts w:cs="B Nazanin"/>
          <w:sz w:val="28"/>
          <w:szCs w:val="28"/>
          <w:rtl/>
        </w:rPr>
        <w:t>هر بنا و درخت که در روی زمین است و هم چنین هر بنا و حفری که در زیر زمین است، ملک مالک آن زمین محسوب میشود. مگر این که خلاف آن ثابت شود.</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A6410B">
      <w:pPr>
        <w:bidi/>
        <w:jc w:val="lowKashida"/>
        <w:rPr>
          <w:rFonts w:cs="B Nazanin"/>
          <w:sz w:val="28"/>
          <w:szCs w:val="28"/>
        </w:rPr>
      </w:pPr>
      <w:r w:rsidRPr="00A6410B">
        <w:rPr>
          <w:rFonts w:cs="B Nazanin"/>
          <w:sz w:val="28"/>
          <w:szCs w:val="28"/>
          <w:rtl/>
        </w:rPr>
        <w:t>ماده</w:t>
      </w:r>
      <w:r w:rsidRPr="00A6410B">
        <w:rPr>
          <w:rFonts w:ascii="Cambria" w:hAnsi="Cambria" w:cs="Cambria" w:hint="cs"/>
          <w:sz w:val="28"/>
          <w:szCs w:val="28"/>
          <w:rtl/>
        </w:rPr>
        <w:t> </w:t>
      </w:r>
      <w:r w:rsidRPr="00A6410B">
        <w:rPr>
          <w:rFonts w:cs="B Nazanin"/>
          <w:sz w:val="28"/>
          <w:szCs w:val="28"/>
          <w:rtl/>
          <w:lang w:bidi="fa-IR"/>
        </w:rPr>
        <w:t>۱</w:t>
      </w:r>
      <w:r w:rsidRPr="00A6410B">
        <w:rPr>
          <w:rFonts w:ascii="Cambria" w:hAnsi="Cambria" w:cs="Cambria" w:hint="cs"/>
          <w:sz w:val="28"/>
          <w:szCs w:val="28"/>
          <w:rtl/>
        </w:rPr>
        <w:t> </w:t>
      </w:r>
      <w:r w:rsidRPr="00A6410B">
        <w:rPr>
          <w:rFonts w:cs="B Nazanin" w:hint="cs"/>
          <w:sz w:val="28"/>
          <w:szCs w:val="28"/>
          <w:rtl/>
        </w:rPr>
        <w:t>قانون</w:t>
      </w:r>
      <w:r w:rsidRPr="00A6410B">
        <w:rPr>
          <w:rFonts w:cs="B Nazanin"/>
          <w:sz w:val="28"/>
          <w:szCs w:val="28"/>
          <w:rtl/>
        </w:rPr>
        <w:t xml:space="preserve"> </w:t>
      </w:r>
      <w:r w:rsidRPr="00A6410B">
        <w:rPr>
          <w:rFonts w:cs="B Nazanin" w:hint="cs"/>
          <w:sz w:val="28"/>
          <w:szCs w:val="28"/>
          <w:rtl/>
        </w:rPr>
        <w:t>تعیین</w:t>
      </w:r>
      <w:r w:rsidRPr="00A6410B">
        <w:rPr>
          <w:rFonts w:cs="B Nazanin"/>
          <w:sz w:val="28"/>
          <w:szCs w:val="28"/>
          <w:rtl/>
        </w:rPr>
        <w:t xml:space="preserve"> </w:t>
      </w:r>
      <w:r w:rsidRPr="00A6410B">
        <w:rPr>
          <w:rFonts w:cs="B Nazanin" w:hint="cs"/>
          <w:sz w:val="28"/>
          <w:szCs w:val="28"/>
          <w:rtl/>
        </w:rPr>
        <w:t>تکلیف</w:t>
      </w:r>
      <w:r w:rsidRPr="00A6410B">
        <w:rPr>
          <w:rFonts w:cs="B Nazanin"/>
          <w:sz w:val="28"/>
          <w:szCs w:val="28"/>
          <w:rtl/>
        </w:rPr>
        <w:t xml:space="preserve"> </w:t>
      </w:r>
      <w:r w:rsidRPr="00A6410B">
        <w:rPr>
          <w:rFonts w:cs="B Nazanin" w:hint="cs"/>
          <w:sz w:val="28"/>
          <w:szCs w:val="28"/>
          <w:rtl/>
        </w:rPr>
        <w:t>وضعیت</w:t>
      </w:r>
      <w:r w:rsidRPr="00A6410B">
        <w:rPr>
          <w:rFonts w:cs="B Nazanin"/>
          <w:sz w:val="28"/>
          <w:szCs w:val="28"/>
          <w:rtl/>
        </w:rPr>
        <w:t xml:space="preserve"> </w:t>
      </w:r>
      <w:r w:rsidRPr="00A6410B">
        <w:rPr>
          <w:rFonts w:cs="B Nazanin" w:hint="cs"/>
          <w:sz w:val="28"/>
          <w:szCs w:val="28"/>
          <w:rtl/>
        </w:rPr>
        <w:t>ثبتی</w:t>
      </w:r>
      <w:r w:rsidRPr="00A6410B">
        <w:rPr>
          <w:rFonts w:cs="B Nazanin"/>
          <w:sz w:val="28"/>
          <w:szCs w:val="28"/>
          <w:rtl/>
        </w:rPr>
        <w:t xml:space="preserve"> </w:t>
      </w:r>
      <w:r w:rsidRPr="00A6410B">
        <w:rPr>
          <w:rFonts w:cs="B Nazanin" w:hint="cs"/>
          <w:sz w:val="28"/>
          <w:szCs w:val="28"/>
          <w:rtl/>
        </w:rPr>
        <w:t>ا</w:t>
      </w:r>
      <w:r w:rsidRPr="00A6410B">
        <w:rPr>
          <w:rFonts w:cs="B Nazanin"/>
          <w:sz w:val="28"/>
          <w:szCs w:val="28"/>
          <w:rtl/>
        </w:rPr>
        <w:t>راضی و ساختمان های فاقد سند رسمی</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D20689">
      <w:pPr>
        <w:bidi/>
        <w:jc w:val="lowKashida"/>
        <w:rPr>
          <w:rFonts w:cs="B Nazanin"/>
          <w:sz w:val="28"/>
          <w:szCs w:val="28"/>
        </w:rPr>
      </w:pPr>
      <w:r w:rsidRPr="00A6410B">
        <w:rPr>
          <w:rFonts w:cs="B Nazanin"/>
          <w:sz w:val="28"/>
          <w:szCs w:val="28"/>
          <w:rtl/>
        </w:rPr>
        <w:t>به منظور صدور اسناد مالکیت ساختمان های احداث شده بر روی اراضی با سابقه ثبتی که منشا تصرفات متصرفان نیز قانونی است و هم چنین صدور اسناد مالکیت برای اراضی کشاورزی و نسق</w:t>
      </w:r>
      <w:r w:rsidR="00605E76">
        <w:rPr>
          <w:rFonts w:cs="B Nazanin" w:hint="cs"/>
          <w:sz w:val="28"/>
          <w:szCs w:val="28"/>
          <w:rtl/>
        </w:rPr>
        <w:t xml:space="preserve"> </w:t>
      </w:r>
      <w:r w:rsidRPr="00A6410B">
        <w:rPr>
          <w:rFonts w:cs="B Nazanin"/>
          <w:sz w:val="28"/>
          <w:szCs w:val="28"/>
          <w:rtl/>
        </w:rPr>
        <w:t>های زراعی و باغاتی که شرایط فوق را دارند، لکن به علت وجود حداقل یکی از موارد زیر، صدور سند مالکیت مفروزی از طریق قوانین جاری برای آنها میسر نمی باشد. در هر حوزه ثبتی هیأت یا هیأت</w:t>
      </w:r>
      <w:r w:rsidR="00D20689">
        <w:rPr>
          <w:rFonts w:cs="B Nazanin" w:hint="cs"/>
          <w:sz w:val="28"/>
          <w:szCs w:val="28"/>
          <w:rtl/>
        </w:rPr>
        <w:t xml:space="preserve"> </w:t>
      </w:r>
      <w:r w:rsidRPr="00A6410B">
        <w:rPr>
          <w:rFonts w:cs="B Nazanin"/>
          <w:sz w:val="28"/>
          <w:szCs w:val="28"/>
          <w:rtl/>
        </w:rPr>
        <w:t>های حل اختلاف که در این قانون، هیأت نامیده می</w:t>
      </w:r>
      <w:r w:rsidR="00D20689">
        <w:rPr>
          <w:rFonts w:cs="B Nazanin" w:hint="cs"/>
          <w:sz w:val="28"/>
          <w:szCs w:val="28"/>
          <w:rtl/>
        </w:rPr>
        <w:t xml:space="preserve"> </w:t>
      </w:r>
      <w:r w:rsidRPr="00A6410B">
        <w:rPr>
          <w:rFonts w:cs="B Nazanin"/>
          <w:sz w:val="28"/>
          <w:szCs w:val="28"/>
          <w:rtl/>
        </w:rPr>
        <w:t>شود، با حضور یک قاضی به انتخاب رییس قوه قضاییه، رییس اداره ثبت یا قائم مقام وی و حسب مورد، رییس اداره راه و شهرسازی با رییس اداره جهاد کشاورزی با قائم مقام آنان تشکیل می شود. هیأت مذکور با بررسی مدارک و دلایل ارائه شده و در صورت لزوم، انجام تحقیقات لازم و جلب نظر کارشناسی مبادرت به صدور رأی می کند</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D20689">
      <w:pPr>
        <w:bidi/>
        <w:jc w:val="lowKashida"/>
        <w:rPr>
          <w:rFonts w:cs="B Nazanin"/>
          <w:sz w:val="28"/>
          <w:szCs w:val="28"/>
        </w:rPr>
      </w:pPr>
      <w:r w:rsidRPr="00A6410B">
        <w:rPr>
          <w:rFonts w:cs="B Nazanin"/>
          <w:sz w:val="28"/>
          <w:szCs w:val="28"/>
          <w:rtl/>
        </w:rPr>
        <w:t>الف- فوت مالک رسمی و حداقل یک نفر از ورثه وی.</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D20689">
      <w:pPr>
        <w:bidi/>
        <w:jc w:val="lowKashida"/>
        <w:rPr>
          <w:rFonts w:cs="B Nazanin"/>
          <w:sz w:val="28"/>
          <w:szCs w:val="28"/>
        </w:rPr>
      </w:pPr>
      <w:r w:rsidRPr="00A6410B">
        <w:rPr>
          <w:rFonts w:cs="B Nazanin"/>
          <w:sz w:val="28"/>
          <w:szCs w:val="28"/>
          <w:rtl/>
        </w:rPr>
        <w:t xml:space="preserve">ب- عدم دسترسی به مالک رسمی و در صورت فوت وی، عدم دسترسی به حداقل یک نفر از ورثه </w:t>
      </w:r>
      <w:r w:rsidR="00D20689">
        <w:rPr>
          <w:rFonts w:cs="B Nazanin" w:hint="cs"/>
          <w:sz w:val="28"/>
          <w:szCs w:val="28"/>
          <w:rtl/>
        </w:rPr>
        <w:t>و</w:t>
      </w:r>
      <w:r w:rsidRPr="00A6410B">
        <w:rPr>
          <w:rFonts w:cs="B Nazanin"/>
          <w:sz w:val="28"/>
          <w:szCs w:val="28"/>
          <w:rtl/>
        </w:rPr>
        <w:t>ی.</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D20689">
      <w:pPr>
        <w:bidi/>
        <w:jc w:val="lowKashida"/>
        <w:rPr>
          <w:rFonts w:cs="B Nazanin"/>
          <w:sz w:val="28"/>
          <w:szCs w:val="28"/>
        </w:rPr>
      </w:pPr>
      <w:r w:rsidRPr="00A6410B">
        <w:rPr>
          <w:rFonts w:cs="B Nazanin"/>
          <w:sz w:val="28"/>
          <w:szCs w:val="28"/>
          <w:rtl/>
        </w:rPr>
        <w:lastRenderedPageBreak/>
        <w:t>پ- مفقود الاثر بودن مالک رسمی و حداقل یک نفر از ورثه وی.</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A6410B">
      <w:pPr>
        <w:bidi/>
        <w:jc w:val="lowKashida"/>
        <w:rPr>
          <w:rFonts w:cs="B Nazanin"/>
          <w:sz w:val="28"/>
          <w:szCs w:val="28"/>
        </w:rPr>
      </w:pPr>
      <w:r w:rsidRPr="00A6410B">
        <w:rPr>
          <w:rFonts w:cs="B Nazanin"/>
          <w:sz w:val="28"/>
          <w:szCs w:val="28"/>
          <w:rtl/>
        </w:rPr>
        <w:t>ت- عدم دسترسی به مالکان مشاعی در مواردی که مالکیت متقاضی، مشاعی و تصرفات وی در ملک، مفروز است.</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D20689">
      <w:pPr>
        <w:bidi/>
        <w:jc w:val="lowKashida"/>
        <w:rPr>
          <w:rFonts w:cs="B Nazanin"/>
          <w:sz w:val="28"/>
          <w:szCs w:val="28"/>
        </w:rPr>
      </w:pPr>
      <w:r w:rsidRPr="00A6410B">
        <w:rPr>
          <w:rFonts w:cs="B Nazanin"/>
          <w:sz w:val="28"/>
          <w:szCs w:val="28"/>
          <w:rtl/>
        </w:rPr>
        <w:t xml:space="preserve">ماده </w:t>
      </w:r>
      <w:r w:rsidRPr="00A6410B">
        <w:rPr>
          <w:rFonts w:cs="B Nazanin"/>
          <w:sz w:val="28"/>
          <w:szCs w:val="28"/>
          <w:rtl/>
          <w:lang w:bidi="fa-IR"/>
        </w:rPr>
        <w:t>۴۷</w:t>
      </w:r>
      <w:r w:rsidRPr="00A6410B">
        <w:rPr>
          <w:rFonts w:ascii="Cambria" w:hAnsi="Cambria" w:cs="Cambria" w:hint="cs"/>
          <w:sz w:val="28"/>
          <w:szCs w:val="28"/>
          <w:rtl/>
        </w:rPr>
        <w:t> </w:t>
      </w:r>
      <w:r w:rsidRPr="00A6410B">
        <w:rPr>
          <w:rFonts w:cs="B Nazanin" w:hint="cs"/>
          <w:sz w:val="28"/>
          <w:szCs w:val="28"/>
          <w:rtl/>
        </w:rPr>
        <w:t>قانون</w:t>
      </w:r>
      <w:r w:rsidRPr="00A6410B">
        <w:rPr>
          <w:rFonts w:cs="B Nazanin"/>
          <w:sz w:val="28"/>
          <w:szCs w:val="28"/>
          <w:rtl/>
        </w:rPr>
        <w:t xml:space="preserve"> </w:t>
      </w:r>
      <w:r w:rsidRPr="00A6410B">
        <w:rPr>
          <w:rFonts w:cs="B Nazanin" w:hint="cs"/>
          <w:sz w:val="28"/>
          <w:szCs w:val="28"/>
          <w:rtl/>
        </w:rPr>
        <w:t>اجرای</w:t>
      </w:r>
      <w:r w:rsidRPr="00A6410B">
        <w:rPr>
          <w:rFonts w:cs="B Nazanin"/>
          <w:sz w:val="28"/>
          <w:szCs w:val="28"/>
          <w:rtl/>
        </w:rPr>
        <w:t xml:space="preserve"> </w:t>
      </w:r>
      <w:r w:rsidRPr="00A6410B">
        <w:rPr>
          <w:rFonts w:cs="B Nazanin" w:hint="cs"/>
          <w:sz w:val="28"/>
          <w:szCs w:val="28"/>
          <w:rtl/>
        </w:rPr>
        <w:t>احکام</w:t>
      </w:r>
      <w:r w:rsidRPr="00A6410B">
        <w:rPr>
          <w:rFonts w:cs="B Nazanin"/>
          <w:sz w:val="28"/>
          <w:szCs w:val="28"/>
          <w:rtl/>
        </w:rPr>
        <w:t xml:space="preserve"> </w:t>
      </w:r>
      <w:r w:rsidRPr="00A6410B">
        <w:rPr>
          <w:rFonts w:cs="B Nazanin" w:hint="cs"/>
          <w:sz w:val="28"/>
          <w:szCs w:val="28"/>
          <w:rtl/>
        </w:rPr>
        <w:t>مدنی</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5B79DD">
      <w:pPr>
        <w:bidi/>
        <w:jc w:val="lowKashida"/>
        <w:rPr>
          <w:rFonts w:cs="B Nazanin"/>
          <w:sz w:val="28"/>
          <w:szCs w:val="28"/>
        </w:rPr>
      </w:pPr>
      <w:r w:rsidRPr="00A6410B">
        <w:rPr>
          <w:rFonts w:cs="B Nazanin"/>
          <w:sz w:val="28"/>
          <w:szCs w:val="28"/>
          <w:rtl/>
        </w:rPr>
        <w:t>هرگاه محکوم به انجام عمل معینی باشد و محكوم عليه از انجام آن امتناع ورزد و انجام عمل، توسط شخص دیگری ممکن باشد، محکوم له می تواند، تحت نظر دادورز (مأمور اجرا) آن عمل را به وسیله دیگری انجام دهد و هزینه آن را مطالبه کند و یا بدون انجام عمل، هزینه لازم را به وسیله قسمت اجرا از محكوم عليه مطالبه کند. در هر یک از موارد مذکور، دادگاه با تحقیقات لازم و در صورت ضرورت با جلب نظر کارشناس میزان هزینه و معین می کند. وصول هزینه مذکور و حق الزحمه کارشناس از محكوم عليه به ترتیبی است که برای وصول محکوم به نقدی مقرر است.</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D20689">
      <w:pPr>
        <w:bidi/>
        <w:jc w:val="lowKashida"/>
        <w:rPr>
          <w:rFonts w:cs="B Nazanin"/>
          <w:sz w:val="28"/>
          <w:szCs w:val="28"/>
        </w:rPr>
      </w:pPr>
      <w:r w:rsidRPr="00A6410B">
        <w:rPr>
          <w:rFonts w:cs="B Nazanin"/>
          <w:sz w:val="28"/>
          <w:szCs w:val="28"/>
          <w:rtl/>
        </w:rPr>
        <w:t xml:space="preserve">تبصره </w:t>
      </w:r>
      <w:r w:rsidRPr="00A6410B">
        <w:rPr>
          <w:rFonts w:ascii="Times New Roman" w:hAnsi="Times New Roman" w:cs="Times New Roman" w:hint="cs"/>
          <w:sz w:val="28"/>
          <w:szCs w:val="28"/>
          <w:rtl/>
        </w:rPr>
        <w:t>–</w:t>
      </w:r>
      <w:r w:rsidRPr="00A6410B">
        <w:rPr>
          <w:rFonts w:cs="B Nazanin"/>
          <w:sz w:val="28"/>
          <w:szCs w:val="28"/>
          <w:rtl/>
        </w:rPr>
        <w:t xml:space="preserve"> </w:t>
      </w:r>
      <w:r w:rsidRPr="00A6410B">
        <w:rPr>
          <w:rFonts w:cs="B Nazanin" w:hint="cs"/>
          <w:sz w:val="28"/>
          <w:szCs w:val="28"/>
          <w:rtl/>
        </w:rPr>
        <w:t>در</w:t>
      </w:r>
      <w:r w:rsidRPr="00A6410B">
        <w:rPr>
          <w:rFonts w:cs="B Nazanin"/>
          <w:sz w:val="28"/>
          <w:szCs w:val="28"/>
          <w:rtl/>
        </w:rPr>
        <w:t xml:space="preserve"> </w:t>
      </w:r>
      <w:r w:rsidRPr="00A6410B">
        <w:rPr>
          <w:rFonts w:cs="B Nazanin" w:hint="cs"/>
          <w:sz w:val="28"/>
          <w:szCs w:val="28"/>
          <w:rtl/>
        </w:rPr>
        <w:t>صورتی</w:t>
      </w:r>
      <w:r w:rsidRPr="00A6410B">
        <w:rPr>
          <w:rFonts w:cs="B Nazanin"/>
          <w:sz w:val="28"/>
          <w:szCs w:val="28"/>
          <w:rtl/>
        </w:rPr>
        <w:t xml:space="preserve"> </w:t>
      </w:r>
      <w:r w:rsidRPr="00A6410B">
        <w:rPr>
          <w:rFonts w:cs="B Nazanin" w:hint="cs"/>
          <w:sz w:val="28"/>
          <w:szCs w:val="28"/>
          <w:rtl/>
        </w:rPr>
        <w:t>که</w:t>
      </w:r>
      <w:r w:rsidRPr="00A6410B">
        <w:rPr>
          <w:rFonts w:cs="B Nazanin"/>
          <w:sz w:val="28"/>
          <w:szCs w:val="28"/>
          <w:rtl/>
        </w:rPr>
        <w:t xml:space="preserve"> </w:t>
      </w:r>
      <w:r w:rsidRPr="00A6410B">
        <w:rPr>
          <w:rFonts w:cs="B Nazanin" w:hint="cs"/>
          <w:sz w:val="28"/>
          <w:szCs w:val="28"/>
          <w:rtl/>
        </w:rPr>
        <w:t>انجام</w:t>
      </w:r>
      <w:r w:rsidRPr="00A6410B">
        <w:rPr>
          <w:rFonts w:cs="B Nazanin"/>
          <w:sz w:val="28"/>
          <w:szCs w:val="28"/>
          <w:rtl/>
        </w:rPr>
        <w:t xml:space="preserve"> </w:t>
      </w:r>
      <w:r w:rsidRPr="00A6410B">
        <w:rPr>
          <w:rFonts w:cs="B Nazanin" w:hint="cs"/>
          <w:sz w:val="28"/>
          <w:szCs w:val="28"/>
          <w:rtl/>
        </w:rPr>
        <w:t>عمل،</w:t>
      </w:r>
      <w:r w:rsidRPr="00A6410B">
        <w:rPr>
          <w:rFonts w:cs="B Nazanin"/>
          <w:sz w:val="28"/>
          <w:szCs w:val="28"/>
          <w:rtl/>
        </w:rPr>
        <w:t xml:space="preserve"> </w:t>
      </w:r>
      <w:r w:rsidRPr="00A6410B">
        <w:rPr>
          <w:rFonts w:cs="B Nazanin" w:hint="cs"/>
          <w:sz w:val="28"/>
          <w:szCs w:val="28"/>
          <w:rtl/>
        </w:rPr>
        <w:t>توسط</w:t>
      </w:r>
      <w:r w:rsidRPr="00A6410B">
        <w:rPr>
          <w:rFonts w:cs="B Nazanin"/>
          <w:sz w:val="28"/>
          <w:szCs w:val="28"/>
          <w:rtl/>
        </w:rPr>
        <w:t xml:space="preserve"> </w:t>
      </w:r>
      <w:r w:rsidRPr="00A6410B">
        <w:rPr>
          <w:rFonts w:cs="B Nazanin" w:hint="cs"/>
          <w:sz w:val="28"/>
          <w:szCs w:val="28"/>
          <w:rtl/>
        </w:rPr>
        <w:t>شخص</w:t>
      </w:r>
      <w:r w:rsidRPr="00A6410B">
        <w:rPr>
          <w:rFonts w:cs="B Nazanin"/>
          <w:sz w:val="28"/>
          <w:szCs w:val="28"/>
          <w:rtl/>
        </w:rPr>
        <w:t xml:space="preserve"> </w:t>
      </w:r>
      <w:r w:rsidRPr="00A6410B">
        <w:rPr>
          <w:rFonts w:cs="B Nazanin" w:hint="cs"/>
          <w:sz w:val="28"/>
          <w:szCs w:val="28"/>
          <w:rtl/>
        </w:rPr>
        <w:t>دیگری</w:t>
      </w:r>
      <w:r w:rsidRPr="00A6410B">
        <w:rPr>
          <w:rFonts w:cs="B Nazanin"/>
          <w:sz w:val="28"/>
          <w:szCs w:val="28"/>
          <w:rtl/>
        </w:rPr>
        <w:t xml:space="preserve"> </w:t>
      </w:r>
      <w:r w:rsidRPr="00A6410B">
        <w:rPr>
          <w:rFonts w:cs="B Nazanin" w:hint="cs"/>
          <w:sz w:val="28"/>
          <w:szCs w:val="28"/>
          <w:rtl/>
        </w:rPr>
        <w:t>ممکن</w:t>
      </w:r>
      <w:r w:rsidRPr="00A6410B">
        <w:rPr>
          <w:rFonts w:cs="B Nazanin"/>
          <w:sz w:val="28"/>
          <w:szCs w:val="28"/>
          <w:rtl/>
        </w:rPr>
        <w:t xml:space="preserve"> </w:t>
      </w:r>
      <w:r w:rsidRPr="00A6410B">
        <w:rPr>
          <w:rFonts w:cs="B Nazanin" w:hint="cs"/>
          <w:sz w:val="28"/>
          <w:szCs w:val="28"/>
          <w:rtl/>
        </w:rPr>
        <w:t>نباشد،</w:t>
      </w:r>
      <w:r w:rsidRPr="00A6410B">
        <w:rPr>
          <w:rFonts w:cs="B Nazanin"/>
          <w:sz w:val="28"/>
          <w:szCs w:val="28"/>
          <w:rtl/>
        </w:rPr>
        <w:t xml:space="preserve"> </w:t>
      </w:r>
      <w:r w:rsidRPr="00A6410B">
        <w:rPr>
          <w:rFonts w:cs="B Nazanin" w:hint="cs"/>
          <w:sz w:val="28"/>
          <w:szCs w:val="28"/>
          <w:rtl/>
        </w:rPr>
        <w:t>مطابق</w:t>
      </w:r>
      <w:r w:rsidRPr="00A6410B">
        <w:rPr>
          <w:rFonts w:cs="B Nazanin"/>
          <w:sz w:val="28"/>
          <w:szCs w:val="28"/>
          <w:rtl/>
        </w:rPr>
        <w:t xml:space="preserve"> </w:t>
      </w:r>
      <w:r w:rsidRPr="00A6410B">
        <w:rPr>
          <w:rFonts w:cs="B Nazanin" w:hint="cs"/>
          <w:sz w:val="28"/>
          <w:szCs w:val="28"/>
          <w:rtl/>
        </w:rPr>
        <w:t>ماده</w:t>
      </w:r>
      <w:r w:rsidRPr="00A6410B">
        <w:rPr>
          <w:rFonts w:cs="B Nazanin"/>
          <w:sz w:val="28"/>
          <w:szCs w:val="28"/>
          <w:rtl/>
        </w:rPr>
        <w:t xml:space="preserve"> </w:t>
      </w:r>
      <w:r w:rsidRPr="00A6410B">
        <w:rPr>
          <w:rFonts w:cs="B Nazanin"/>
          <w:sz w:val="28"/>
          <w:szCs w:val="28"/>
          <w:rtl/>
          <w:lang w:bidi="fa-IR"/>
        </w:rPr>
        <w:t>۷۲۹</w:t>
      </w:r>
      <w:r w:rsidRPr="00A6410B">
        <w:rPr>
          <w:rFonts w:ascii="Cambria" w:hAnsi="Cambria" w:cs="Cambria" w:hint="cs"/>
          <w:sz w:val="28"/>
          <w:szCs w:val="28"/>
          <w:rtl/>
        </w:rPr>
        <w:t> </w:t>
      </w:r>
      <w:r w:rsidRPr="00A6410B">
        <w:rPr>
          <w:rFonts w:cs="B Nazanin" w:hint="cs"/>
          <w:sz w:val="28"/>
          <w:szCs w:val="28"/>
          <w:rtl/>
        </w:rPr>
        <w:t>آیین</w:t>
      </w:r>
      <w:r w:rsidRPr="00A6410B">
        <w:rPr>
          <w:rFonts w:cs="B Nazanin"/>
          <w:sz w:val="28"/>
          <w:szCs w:val="28"/>
          <w:rtl/>
        </w:rPr>
        <w:t xml:space="preserve"> </w:t>
      </w:r>
      <w:r w:rsidRPr="00A6410B">
        <w:rPr>
          <w:rFonts w:cs="B Nazanin" w:hint="cs"/>
          <w:sz w:val="28"/>
          <w:szCs w:val="28"/>
          <w:rtl/>
        </w:rPr>
        <w:t>دادرسی</w:t>
      </w:r>
      <w:r w:rsidRPr="00A6410B">
        <w:rPr>
          <w:rFonts w:cs="B Nazanin"/>
          <w:sz w:val="28"/>
          <w:szCs w:val="28"/>
          <w:rtl/>
        </w:rPr>
        <w:t xml:space="preserve"> </w:t>
      </w:r>
      <w:r w:rsidRPr="00A6410B">
        <w:rPr>
          <w:rFonts w:cs="B Nazanin" w:hint="cs"/>
          <w:sz w:val="28"/>
          <w:szCs w:val="28"/>
          <w:rtl/>
        </w:rPr>
        <w:t>مدنی</w:t>
      </w:r>
      <w:r w:rsidRPr="00A6410B">
        <w:rPr>
          <w:rFonts w:cs="B Nazanin"/>
          <w:sz w:val="28"/>
          <w:szCs w:val="28"/>
          <w:rtl/>
        </w:rPr>
        <w:t>، انجام خواهد شد.</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D20689">
      <w:pPr>
        <w:bidi/>
        <w:jc w:val="lowKashida"/>
        <w:rPr>
          <w:rFonts w:cs="B Nazanin"/>
          <w:sz w:val="28"/>
          <w:szCs w:val="28"/>
        </w:rPr>
      </w:pPr>
      <w:r w:rsidRPr="00A6410B">
        <w:rPr>
          <w:rFonts w:cs="B Nazanin"/>
          <w:sz w:val="28"/>
          <w:szCs w:val="28"/>
          <w:rtl/>
        </w:rPr>
        <w:t xml:space="preserve">ماده </w:t>
      </w:r>
      <w:r w:rsidRPr="00A6410B">
        <w:rPr>
          <w:rFonts w:cs="B Nazanin"/>
          <w:sz w:val="28"/>
          <w:szCs w:val="28"/>
          <w:rtl/>
          <w:lang w:bidi="fa-IR"/>
        </w:rPr>
        <w:t>۱۰۴</w:t>
      </w:r>
      <w:r w:rsidRPr="00A6410B">
        <w:rPr>
          <w:rFonts w:ascii="Cambria" w:hAnsi="Cambria" w:cs="Cambria" w:hint="cs"/>
          <w:sz w:val="28"/>
          <w:szCs w:val="28"/>
          <w:rtl/>
        </w:rPr>
        <w:t> </w:t>
      </w:r>
      <w:r w:rsidRPr="00A6410B">
        <w:rPr>
          <w:rFonts w:cs="B Nazanin" w:hint="cs"/>
          <w:sz w:val="28"/>
          <w:szCs w:val="28"/>
          <w:rtl/>
        </w:rPr>
        <w:t>مکرر</w:t>
      </w:r>
      <w:r w:rsidRPr="00A6410B">
        <w:rPr>
          <w:rFonts w:cs="B Nazanin"/>
          <w:sz w:val="28"/>
          <w:szCs w:val="28"/>
          <w:rtl/>
        </w:rPr>
        <w:t xml:space="preserve"> </w:t>
      </w:r>
      <w:r w:rsidRPr="00A6410B">
        <w:rPr>
          <w:rFonts w:cs="B Nazanin" w:hint="cs"/>
          <w:sz w:val="28"/>
          <w:szCs w:val="28"/>
          <w:rtl/>
        </w:rPr>
        <w:t>آیین</w:t>
      </w:r>
      <w:r w:rsidRPr="00A6410B">
        <w:rPr>
          <w:rFonts w:cs="B Nazanin"/>
          <w:sz w:val="28"/>
          <w:szCs w:val="28"/>
          <w:rtl/>
        </w:rPr>
        <w:t xml:space="preserve"> </w:t>
      </w:r>
      <w:r w:rsidRPr="00A6410B">
        <w:rPr>
          <w:rFonts w:cs="B Nazanin" w:hint="cs"/>
          <w:sz w:val="28"/>
          <w:szCs w:val="28"/>
          <w:rtl/>
        </w:rPr>
        <w:t>نامه</w:t>
      </w:r>
      <w:r w:rsidRPr="00A6410B">
        <w:rPr>
          <w:rFonts w:cs="B Nazanin"/>
          <w:sz w:val="28"/>
          <w:szCs w:val="28"/>
          <w:rtl/>
        </w:rPr>
        <w:t xml:space="preserve"> </w:t>
      </w:r>
      <w:r w:rsidRPr="00A6410B">
        <w:rPr>
          <w:rFonts w:cs="B Nazanin" w:hint="cs"/>
          <w:sz w:val="28"/>
          <w:szCs w:val="28"/>
          <w:rtl/>
        </w:rPr>
        <w:t>قانون</w:t>
      </w:r>
      <w:r w:rsidRPr="00A6410B">
        <w:rPr>
          <w:rFonts w:cs="B Nazanin"/>
          <w:sz w:val="28"/>
          <w:szCs w:val="28"/>
          <w:rtl/>
        </w:rPr>
        <w:t xml:space="preserve"> </w:t>
      </w:r>
      <w:r w:rsidRPr="00A6410B">
        <w:rPr>
          <w:rFonts w:cs="B Nazanin" w:hint="cs"/>
          <w:sz w:val="28"/>
          <w:szCs w:val="28"/>
          <w:rtl/>
        </w:rPr>
        <w:t>ثبت</w:t>
      </w:r>
      <w:r w:rsidRPr="00A6410B">
        <w:rPr>
          <w:rFonts w:cs="B Nazanin"/>
          <w:sz w:val="28"/>
          <w:szCs w:val="28"/>
          <w:rtl/>
        </w:rPr>
        <w:t xml:space="preserve"> </w:t>
      </w:r>
      <w:r w:rsidRPr="00A6410B">
        <w:rPr>
          <w:rFonts w:cs="B Nazanin" w:hint="cs"/>
          <w:sz w:val="28"/>
          <w:szCs w:val="28"/>
          <w:rtl/>
        </w:rPr>
        <w:t>اسناد</w:t>
      </w:r>
      <w:r w:rsidRPr="00A6410B">
        <w:rPr>
          <w:rFonts w:cs="B Nazanin"/>
          <w:sz w:val="28"/>
          <w:szCs w:val="28"/>
          <w:rtl/>
        </w:rPr>
        <w:t xml:space="preserve"> </w:t>
      </w:r>
      <w:r w:rsidRPr="00A6410B">
        <w:rPr>
          <w:rFonts w:cs="B Nazanin" w:hint="cs"/>
          <w:sz w:val="28"/>
          <w:szCs w:val="28"/>
          <w:rtl/>
        </w:rPr>
        <w:t>و</w:t>
      </w:r>
      <w:r w:rsidRPr="00A6410B">
        <w:rPr>
          <w:rFonts w:cs="B Nazanin"/>
          <w:sz w:val="28"/>
          <w:szCs w:val="28"/>
          <w:rtl/>
        </w:rPr>
        <w:t xml:space="preserve"> </w:t>
      </w:r>
      <w:r w:rsidRPr="00A6410B">
        <w:rPr>
          <w:rFonts w:cs="B Nazanin" w:hint="cs"/>
          <w:sz w:val="28"/>
          <w:szCs w:val="28"/>
          <w:rtl/>
        </w:rPr>
        <w:t>املاک</w:t>
      </w:r>
      <w:r w:rsidRPr="00A6410B">
        <w:rPr>
          <w:rFonts w:cs="B Nazanin"/>
          <w:sz w:val="28"/>
          <w:szCs w:val="28"/>
          <w:rtl/>
        </w:rPr>
        <w:t xml:space="preserve"> </w:t>
      </w:r>
      <w:r w:rsidRPr="00A6410B">
        <w:rPr>
          <w:rFonts w:cs="B Nazanin" w:hint="cs"/>
          <w:sz w:val="28"/>
          <w:szCs w:val="28"/>
          <w:rtl/>
        </w:rPr>
        <w:t>الحاقی</w:t>
      </w:r>
      <w:r w:rsidRPr="00A6410B">
        <w:rPr>
          <w:rFonts w:cs="B Nazanin"/>
          <w:sz w:val="28"/>
          <w:szCs w:val="28"/>
          <w:rtl/>
        </w:rPr>
        <w:t xml:space="preserve"> </w:t>
      </w:r>
      <w:r w:rsidRPr="00A6410B">
        <w:rPr>
          <w:rFonts w:cs="B Nazanin" w:hint="cs"/>
          <w:sz w:val="28"/>
          <w:szCs w:val="28"/>
          <w:rtl/>
        </w:rPr>
        <w:t>مصوب</w:t>
      </w:r>
      <w:r w:rsidRPr="00A6410B">
        <w:rPr>
          <w:rFonts w:ascii="Cambria" w:hAnsi="Cambria" w:cs="Cambria" w:hint="cs"/>
          <w:sz w:val="28"/>
          <w:szCs w:val="28"/>
          <w:rtl/>
        </w:rPr>
        <w:t> </w:t>
      </w:r>
      <w:r w:rsidRPr="00A6410B">
        <w:rPr>
          <w:rFonts w:cs="B Nazanin"/>
          <w:sz w:val="28"/>
          <w:szCs w:val="28"/>
          <w:rtl/>
          <w:lang w:bidi="fa-IR"/>
        </w:rPr>
        <w:t>۱۳۲۴</w:t>
      </w:r>
    </w:p>
    <w:p w:rsidR="00A6410B" w:rsidRPr="00A6410B" w:rsidRDefault="00A6410B" w:rsidP="00D20689">
      <w:pPr>
        <w:bidi/>
        <w:jc w:val="lowKashida"/>
        <w:rPr>
          <w:rFonts w:cs="B Nazanin"/>
          <w:sz w:val="28"/>
          <w:szCs w:val="28"/>
        </w:rPr>
      </w:pPr>
      <w:r w:rsidRPr="00A6410B">
        <w:rPr>
          <w:rFonts w:cs="B Nazanin"/>
          <w:sz w:val="28"/>
          <w:szCs w:val="28"/>
        </w:rPr>
        <w:t> </w:t>
      </w:r>
      <w:r w:rsidRPr="00A6410B">
        <w:rPr>
          <w:rFonts w:cs="B Nazanin"/>
          <w:sz w:val="28"/>
          <w:szCs w:val="28"/>
          <w:rtl/>
        </w:rPr>
        <w:t>چنان چه پس از ثبت ملک در دفتر املاک، مالک آن به موجب سند رسمی قراردادی</w:t>
      </w:r>
      <w:r w:rsidR="00D20689">
        <w:rPr>
          <w:rFonts w:cs="B Nazanin" w:hint="cs"/>
          <w:sz w:val="28"/>
          <w:szCs w:val="28"/>
          <w:rtl/>
        </w:rPr>
        <w:t xml:space="preserve"> منعقد</w:t>
      </w:r>
      <w:r w:rsidRPr="00A6410B">
        <w:rPr>
          <w:rFonts w:cs="B Nazanin"/>
          <w:sz w:val="28"/>
          <w:szCs w:val="28"/>
          <w:rtl/>
        </w:rPr>
        <w:t xml:space="preserve"> نماید که بالنتيجه اعیان احداثی در آن ملک به ملکیت طرف قرارداد که مجاز در احداث اعیانی بوده، مستقر شود، خلاصه سند قرارداد او را باید در ستون انتقالات سند مالکیت و ذیل ثبت ملک، قید کرد و مالک اعیانی پس از انجام عمل می تواند، سند مالکیت آن را از اداره ثبت بخواهد. اداره ثبت وقت، معاینه محل و تعیین حدود و حقوق ارتفاقی اعیانی را به مالک عرصه و مجاورین، اخطار می کند و در وقت مقرر، صورت مجلس معاینه را تنظیم که هرگاه اختلافی نباشد، با دریافت حق الثبت انتقال سند مالکیت اعیانی را صادر خواهد کرد و در صورت بروز اختلاف و ارائه گواهی رجوع به دادگاه، از تاریخ تنظیم صورت مجلس تا سی روز از صدور سند مالکیت تا صدور حکم نهایی، خودداری می</w:t>
      </w:r>
      <w:r w:rsidR="00D20689">
        <w:rPr>
          <w:rFonts w:cs="B Nazanin" w:hint="cs"/>
          <w:sz w:val="28"/>
          <w:szCs w:val="28"/>
          <w:rtl/>
        </w:rPr>
        <w:t xml:space="preserve"> </w:t>
      </w:r>
      <w:r w:rsidRPr="00A6410B">
        <w:rPr>
          <w:rFonts w:cs="B Nazanin"/>
          <w:sz w:val="28"/>
          <w:szCs w:val="28"/>
          <w:rtl/>
        </w:rPr>
        <w:t>شود.</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A6410B">
      <w:pPr>
        <w:bidi/>
        <w:jc w:val="lowKashida"/>
        <w:rPr>
          <w:rFonts w:cs="B Nazanin"/>
          <w:sz w:val="28"/>
          <w:szCs w:val="28"/>
        </w:rPr>
      </w:pPr>
      <w:r w:rsidRPr="00A6410B">
        <w:rPr>
          <w:rFonts w:cs="B Nazanin"/>
          <w:sz w:val="28"/>
          <w:szCs w:val="28"/>
          <w:rtl/>
        </w:rPr>
        <w:lastRenderedPageBreak/>
        <w:t>بند</w:t>
      </w:r>
      <w:r w:rsidRPr="00A6410B">
        <w:rPr>
          <w:rFonts w:ascii="Cambria" w:hAnsi="Cambria" w:cs="Cambria" w:hint="cs"/>
          <w:sz w:val="28"/>
          <w:szCs w:val="28"/>
          <w:rtl/>
        </w:rPr>
        <w:t> </w:t>
      </w:r>
      <w:r w:rsidRPr="00A6410B">
        <w:rPr>
          <w:rFonts w:cs="B Nazanin"/>
          <w:sz w:val="28"/>
          <w:szCs w:val="28"/>
          <w:rtl/>
          <w:lang w:bidi="fa-IR"/>
        </w:rPr>
        <w:t>۳۲۹</w:t>
      </w:r>
      <w:r w:rsidRPr="00A6410B">
        <w:rPr>
          <w:rFonts w:ascii="Cambria" w:hAnsi="Cambria" w:cs="Cambria" w:hint="cs"/>
          <w:sz w:val="28"/>
          <w:szCs w:val="28"/>
          <w:rtl/>
        </w:rPr>
        <w:t> </w:t>
      </w:r>
      <w:r w:rsidRPr="00A6410B">
        <w:rPr>
          <w:rFonts w:cs="B Nazanin" w:hint="cs"/>
          <w:sz w:val="28"/>
          <w:szCs w:val="28"/>
          <w:rtl/>
        </w:rPr>
        <w:t>مجموعه</w:t>
      </w:r>
      <w:r w:rsidRPr="00A6410B">
        <w:rPr>
          <w:rFonts w:cs="B Nazanin"/>
          <w:sz w:val="28"/>
          <w:szCs w:val="28"/>
          <w:rtl/>
        </w:rPr>
        <w:t xml:space="preserve"> </w:t>
      </w:r>
      <w:r w:rsidRPr="00A6410B">
        <w:rPr>
          <w:rFonts w:cs="B Nazanin" w:hint="cs"/>
          <w:sz w:val="28"/>
          <w:szCs w:val="28"/>
          <w:rtl/>
        </w:rPr>
        <w:t>بخش</w:t>
      </w:r>
      <w:r w:rsidRPr="00A6410B">
        <w:rPr>
          <w:rFonts w:cs="B Nazanin"/>
          <w:sz w:val="28"/>
          <w:szCs w:val="28"/>
          <w:rtl/>
        </w:rPr>
        <w:t xml:space="preserve"> </w:t>
      </w:r>
      <w:r w:rsidRPr="00A6410B">
        <w:rPr>
          <w:rFonts w:cs="B Nazanin" w:hint="cs"/>
          <w:sz w:val="28"/>
          <w:szCs w:val="28"/>
          <w:rtl/>
        </w:rPr>
        <w:t>نامه</w:t>
      </w:r>
      <w:r w:rsidRPr="00A6410B">
        <w:rPr>
          <w:rFonts w:cs="B Nazanin"/>
          <w:sz w:val="28"/>
          <w:szCs w:val="28"/>
          <w:rtl/>
        </w:rPr>
        <w:t xml:space="preserve"> </w:t>
      </w:r>
      <w:r w:rsidRPr="00A6410B">
        <w:rPr>
          <w:rFonts w:cs="B Nazanin" w:hint="cs"/>
          <w:sz w:val="28"/>
          <w:szCs w:val="28"/>
          <w:rtl/>
        </w:rPr>
        <w:t>های</w:t>
      </w:r>
      <w:r w:rsidRPr="00A6410B">
        <w:rPr>
          <w:rFonts w:cs="B Nazanin"/>
          <w:sz w:val="28"/>
          <w:szCs w:val="28"/>
          <w:rtl/>
        </w:rPr>
        <w:t xml:space="preserve"> </w:t>
      </w:r>
      <w:r w:rsidRPr="00A6410B">
        <w:rPr>
          <w:rFonts w:cs="B Nazanin" w:hint="cs"/>
          <w:sz w:val="28"/>
          <w:szCs w:val="28"/>
          <w:rtl/>
        </w:rPr>
        <w:t>ثبتی</w:t>
      </w:r>
      <w:r w:rsidRPr="00A6410B">
        <w:rPr>
          <w:rFonts w:cs="B Nazanin"/>
          <w:sz w:val="28"/>
          <w:szCs w:val="28"/>
          <w:rtl/>
        </w:rPr>
        <w:t xml:space="preserve"> (</w:t>
      </w:r>
      <w:r w:rsidRPr="00A6410B">
        <w:rPr>
          <w:rFonts w:cs="B Nazanin" w:hint="cs"/>
          <w:sz w:val="28"/>
          <w:szCs w:val="28"/>
          <w:rtl/>
        </w:rPr>
        <w:t>حق</w:t>
      </w:r>
      <w:r w:rsidRPr="00A6410B">
        <w:rPr>
          <w:rFonts w:cs="B Nazanin"/>
          <w:sz w:val="28"/>
          <w:szCs w:val="28"/>
          <w:rtl/>
        </w:rPr>
        <w:t xml:space="preserve"> </w:t>
      </w:r>
      <w:r w:rsidRPr="00A6410B">
        <w:rPr>
          <w:rFonts w:cs="B Nazanin" w:hint="cs"/>
          <w:sz w:val="28"/>
          <w:szCs w:val="28"/>
          <w:rtl/>
        </w:rPr>
        <w:t>احداث</w:t>
      </w:r>
      <w:r w:rsidRPr="00A6410B">
        <w:rPr>
          <w:rFonts w:cs="B Nazanin"/>
          <w:sz w:val="28"/>
          <w:szCs w:val="28"/>
          <w:rtl/>
        </w:rPr>
        <w:t xml:space="preserve"> </w:t>
      </w:r>
      <w:r w:rsidRPr="00A6410B">
        <w:rPr>
          <w:rFonts w:cs="B Nazanin" w:hint="cs"/>
          <w:sz w:val="28"/>
          <w:szCs w:val="28"/>
          <w:rtl/>
        </w:rPr>
        <w:t>اعیانی</w:t>
      </w:r>
      <w:r w:rsidRPr="00A6410B">
        <w:rPr>
          <w:rFonts w:cs="B Nazanin"/>
          <w:sz w:val="28"/>
          <w:szCs w:val="28"/>
          <w:rtl/>
        </w:rPr>
        <w:t xml:space="preserve"> </w:t>
      </w:r>
      <w:r w:rsidRPr="00A6410B">
        <w:rPr>
          <w:rFonts w:cs="B Nazanin" w:hint="cs"/>
          <w:sz w:val="28"/>
          <w:szCs w:val="28"/>
          <w:rtl/>
        </w:rPr>
        <w:t>برای</w:t>
      </w:r>
      <w:r w:rsidRPr="00A6410B">
        <w:rPr>
          <w:rFonts w:cs="B Nazanin"/>
          <w:sz w:val="28"/>
          <w:szCs w:val="28"/>
          <w:rtl/>
        </w:rPr>
        <w:t xml:space="preserve"> </w:t>
      </w:r>
      <w:r w:rsidRPr="00A6410B">
        <w:rPr>
          <w:rFonts w:cs="B Nazanin" w:hint="cs"/>
          <w:sz w:val="28"/>
          <w:szCs w:val="28"/>
          <w:rtl/>
        </w:rPr>
        <w:t>غیر</w:t>
      </w:r>
      <w:r w:rsidRPr="00A6410B">
        <w:rPr>
          <w:rFonts w:cs="B Nazanin"/>
          <w:sz w:val="28"/>
          <w:szCs w:val="28"/>
          <w:rtl/>
        </w:rPr>
        <w:t>)</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5B79DD">
      <w:pPr>
        <w:bidi/>
        <w:jc w:val="lowKashida"/>
        <w:rPr>
          <w:rFonts w:cs="B Nazanin"/>
          <w:sz w:val="28"/>
          <w:szCs w:val="28"/>
        </w:rPr>
      </w:pPr>
      <w:r w:rsidRPr="00A6410B">
        <w:rPr>
          <w:rFonts w:cs="B Nazanin"/>
          <w:sz w:val="28"/>
          <w:szCs w:val="28"/>
          <w:rtl/>
        </w:rPr>
        <w:t xml:space="preserve">چنان چه </w:t>
      </w:r>
      <w:r w:rsidR="00D20689">
        <w:rPr>
          <w:rFonts w:cs="B Nazanin" w:hint="cs"/>
          <w:sz w:val="28"/>
          <w:szCs w:val="28"/>
          <w:rtl/>
        </w:rPr>
        <w:t xml:space="preserve">برای </w:t>
      </w:r>
      <w:r w:rsidRPr="00A6410B">
        <w:rPr>
          <w:rFonts w:cs="B Nazanin"/>
          <w:sz w:val="28"/>
          <w:szCs w:val="28"/>
          <w:rtl/>
        </w:rPr>
        <w:t xml:space="preserve">ملکی به عنوان زمین، درخواست ثبت شده باشد و در جریان ثبت، حق احداث اعیانی به غیر منتقل شود، همان طوری که متقاضی ثبت، اگر در جریان ثبت ملک خود، رأسا اقدام به احداث اعیانی کند، درخواست ثبت مجدد لازم ندارد، درخواست ثبت منتقل اليه نیز که قائم مقام قانونی ثبت، نسبت به اعیانی مستحدثه است، مجوزی نخواهد داشت. در این صورت پس از احداث اعیانی از طرف منتقل اليه در موقع تحدید حدود ملک، حدود اعیانی صاحب نیز تحديد خواهد شد و چنان چه احداث اعیان بعد از تحدید و یا حتی بعد از ثبت عرصه، به نام متقاضی باشد یا احیاناً در موقع تحدید حدود، اعیان، تحدید نشده باشد، طبق ماده </w:t>
      </w:r>
      <w:r w:rsidRPr="00A6410B">
        <w:rPr>
          <w:rFonts w:cs="B Nazanin"/>
          <w:sz w:val="28"/>
          <w:szCs w:val="28"/>
          <w:rtl/>
          <w:lang w:bidi="fa-IR"/>
        </w:rPr>
        <w:t>۱۰۴</w:t>
      </w:r>
      <w:r w:rsidRPr="00A6410B">
        <w:rPr>
          <w:rFonts w:ascii="Cambria" w:hAnsi="Cambria" w:cs="Cambria" w:hint="cs"/>
          <w:sz w:val="28"/>
          <w:szCs w:val="28"/>
          <w:rtl/>
        </w:rPr>
        <w:t> </w:t>
      </w:r>
      <w:r w:rsidRPr="00A6410B">
        <w:rPr>
          <w:rFonts w:cs="B Nazanin" w:hint="cs"/>
          <w:sz w:val="28"/>
          <w:szCs w:val="28"/>
          <w:rtl/>
        </w:rPr>
        <w:t>مکرر</w:t>
      </w:r>
      <w:r w:rsidRPr="00A6410B">
        <w:rPr>
          <w:rFonts w:cs="B Nazanin"/>
          <w:sz w:val="28"/>
          <w:szCs w:val="28"/>
          <w:rtl/>
        </w:rPr>
        <w:t xml:space="preserve"> </w:t>
      </w:r>
      <w:r w:rsidRPr="00A6410B">
        <w:rPr>
          <w:rFonts w:cs="B Nazanin" w:hint="cs"/>
          <w:sz w:val="28"/>
          <w:szCs w:val="28"/>
          <w:rtl/>
        </w:rPr>
        <w:t>آیین</w:t>
      </w:r>
      <w:r w:rsidRPr="00A6410B">
        <w:rPr>
          <w:rFonts w:cs="B Nazanin"/>
          <w:sz w:val="28"/>
          <w:szCs w:val="28"/>
          <w:rtl/>
        </w:rPr>
        <w:t xml:space="preserve"> </w:t>
      </w:r>
      <w:r w:rsidRPr="00A6410B">
        <w:rPr>
          <w:rFonts w:cs="B Nazanin" w:hint="cs"/>
          <w:sz w:val="28"/>
          <w:szCs w:val="28"/>
          <w:rtl/>
        </w:rPr>
        <w:t>نامه</w:t>
      </w:r>
      <w:r w:rsidRPr="00A6410B">
        <w:rPr>
          <w:rFonts w:cs="B Nazanin"/>
          <w:sz w:val="28"/>
          <w:szCs w:val="28"/>
          <w:rtl/>
        </w:rPr>
        <w:t xml:space="preserve"> </w:t>
      </w:r>
      <w:r w:rsidRPr="00A6410B">
        <w:rPr>
          <w:rFonts w:cs="B Nazanin" w:hint="cs"/>
          <w:sz w:val="28"/>
          <w:szCs w:val="28"/>
          <w:rtl/>
        </w:rPr>
        <w:t>ی</w:t>
      </w:r>
      <w:r w:rsidRPr="00A6410B">
        <w:rPr>
          <w:rFonts w:cs="B Nazanin"/>
          <w:sz w:val="28"/>
          <w:szCs w:val="28"/>
          <w:rtl/>
        </w:rPr>
        <w:t xml:space="preserve"> </w:t>
      </w:r>
      <w:r w:rsidRPr="00A6410B">
        <w:rPr>
          <w:rFonts w:cs="B Nazanin" w:hint="cs"/>
          <w:sz w:val="28"/>
          <w:szCs w:val="28"/>
          <w:rtl/>
        </w:rPr>
        <w:t>ثبت</w:t>
      </w:r>
      <w:r w:rsidRPr="00A6410B">
        <w:rPr>
          <w:rFonts w:cs="B Nazanin"/>
          <w:sz w:val="28"/>
          <w:szCs w:val="28"/>
          <w:rtl/>
        </w:rPr>
        <w:t xml:space="preserve"> </w:t>
      </w:r>
      <w:r w:rsidRPr="00A6410B">
        <w:rPr>
          <w:rFonts w:cs="B Nazanin" w:hint="cs"/>
          <w:sz w:val="28"/>
          <w:szCs w:val="28"/>
          <w:rtl/>
        </w:rPr>
        <w:t>عمل</w:t>
      </w:r>
      <w:r w:rsidRPr="00A6410B">
        <w:rPr>
          <w:rFonts w:cs="B Nazanin"/>
          <w:sz w:val="28"/>
          <w:szCs w:val="28"/>
          <w:rtl/>
        </w:rPr>
        <w:t xml:space="preserve"> </w:t>
      </w:r>
      <w:r w:rsidRPr="00A6410B">
        <w:rPr>
          <w:rFonts w:cs="B Nazanin" w:hint="cs"/>
          <w:sz w:val="28"/>
          <w:szCs w:val="28"/>
          <w:rtl/>
        </w:rPr>
        <w:t>می</w:t>
      </w:r>
      <w:r w:rsidRPr="00A6410B">
        <w:rPr>
          <w:rFonts w:cs="B Nazanin"/>
          <w:sz w:val="28"/>
          <w:szCs w:val="28"/>
          <w:rtl/>
        </w:rPr>
        <w:t xml:space="preserve"> </w:t>
      </w:r>
      <w:r w:rsidRPr="00A6410B">
        <w:rPr>
          <w:rFonts w:cs="B Nazanin" w:hint="cs"/>
          <w:sz w:val="28"/>
          <w:szCs w:val="28"/>
          <w:rtl/>
        </w:rPr>
        <w:t>شود</w:t>
      </w:r>
      <w:r w:rsidRPr="00A6410B">
        <w:rPr>
          <w:rFonts w:cs="B Nazanin"/>
          <w:sz w:val="28"/>
          <w:szCs w:val="28"/>
          <w:rtl/>
        </w:rPr>
        <w:t xml:space="preserve">. </w:t>
      </w:r>
      <w:r w:rsidRPr="00A6410B">
        <w:rPr>
          <w:rFonts w:cs="B Nazanin" w:hint="cs"/>
          <w:sz w:val="28"/>
          <w:szCs w:val="28"/>
          <w:rtl/>
        </w:rPr>
        <w:t>منتهی</w:t>
      </w:r>
      <w:r w:rsidRPr="00A6410B">
        <w:rPr>
          <w:rFonts w:cs="B Nazanin"/>
          <w:sz w:val="28"/>
          <w:szCs w:val="28"/>
          <w:rtl/>
        </w:rPr>
        <w:t xml:space="preserve"> </w:t>
      </w:r>
      <w:r w:rsidRPr="00A6410B">
        <w:rPr>
          <w:rFonts w:cs="B Nazanin" w:hint="cs"/>
          <w:sz w:val="28"/>
          <w:szCs w:val="28"/>
          <w:rtl/>
        </w:rPr>
        <w:t>در</w:t>
      </w:r>
      <w:r w:rsidRPr="00A6410B">
        <w:rPr>
          <w:rFonts w:cs="B Nazanin"/>
          <w:sz w:val="28"/>
          <w:szCs w:val="28"/>
          <w:rtl/>
        </w:rPr>
        <w:t xml:space="preserve"> </w:t>
      </w:r>
      <w:r w:rsidRPr="00A6410B">
        <w:rPr>
          <w:rFonts w:cs="B Nazanin" w:hint="cs"/>
          <w:sz w:val="28"/>
          <w:szCs w:val="28"/>
          <w:rtl/>
        </w:rPr>
        <w:t>صورت</w:t>
      </w:r>
      <w:r w:rsidRPr="00A6410B">
        <w:rPr>
          <w:rFonts w:cs="B Nazanin"/>
          <w:sz w:val="28"/>
          <w:szCs w:val="28"/>
          <w:rtl/>
        </w:rPr>
        <w:t xml:space="preserve"> </w:t>
      </w:r>
      <w:r w:rsidRPr="00A6410B">
        <w:rPr>
          <w:rFonts w:cs="B Nazanin" w:hint="cs"/>
          <w:sz w:val="28"/>
          <w:szCs w:val="28"/>
          <w:rtl/>
        </w:rPr>
        <w:t>عدم</w:t>
      </w:r>
      <w:r w:rsidRPr="00A6410B">
        <w:rPr>
          <w:rFonts w:cs="B Nazanin"/>
          <w:sz w:val="28"/>
          <w:szCs w:val="28"/>
          <w:rtl/>
        </w:rPr>
        <w:t xml:space="preserve"> </w:t>
      </w:r>
      <w:r w:rsidRPr="00A6410B">
        <w:rPr>
          <w:rFonts w:cs="B Nazanin" w:hint="cs"/>
          <w:sz w:val="28"/>
          <w:szCs w:val="28"/>
          <w:rtl/>
        </w:rPr>
        <w:t>صدور</w:t>
      </w:r>
      <w:r w:rsidRPr="00A6410B">
        <w:rPr>
          <w:rFonts w:cs="B Nazanin"/>
          <w:sz w:val="28"/>
          <w:szCs w:val="28"/>
          <w:rtl/>
        </w:rPr>
        <w:t xml:space="preserve"> </w:t>
      </w:r>
      <w:r w:rsidRPr="00A6410B">
        <w:rPr>
          <w:rFonts w:cs="B Nazanin" w:hint="cs"/>
          <w:sz w:val="28"/>
          <w:szCs w:val="28"/>
          <w:rtl/>
        </w:rPr>
        <w:t>سند</w:t>
      </w:r>
      <w:r w:rsidRPr="00A6410B">
        <w:rPr>
          <w:rFonts w:cs="B Nazanin"/>
          <w:sz w:val="28"/>
          <w:szCs w:val="28"/>
          <w:rtl/>
        </w:rPr>
        <w:t xml:space="preserve"> </w:t>
      </w:r>
      <w:r w:rsidRPr="00A6410B">
        <w:rPr>
          <w:rFonts w:cs="B Nazanin" w:hint="cs"/>
          <w:sz w:val="28"/>
          <w:szCs w:val="28"/>
          <w:rtl/>
        </w:rPr>
        <w:t>مالکیت</w:t>
      </w:r>
      <w:r w:rsidRPr="00A6410B">
        <w:rPr>
          <w:rFonts w:cs="B Nazanin"/>
          <w:sz w:val="28"/>
          <w:szCs w:val="28"/>
          <w:rtl/>
        </w:rPr>
        <w:t xml:space="preserve"> </w:t>
      </w:r>
      <w:r w:rsidRPr="00A6410B">
        <w:rPr>
          <w:rFonts w:cs="B Nazanin" w:hint="cs"/>
          <w:sz w:val="28"/>
          <w:szCs w:val="28"/>
          <w:rtl/>
        </w:rPr>
        <w:t>عرصه،</w:t>
      </w:r>
      <w:r w:rsidRPr="00A6410B">
        <w:rPr>
          <w:rFonts w:cs="B Nazanin"/>
          <w:sz w:val="28"/>
          <w:szCs w:val="28"/>
          <w:rtl/>
        </w:rPr>
        <w:t xml:space="preserve"> </w:t>
      </w:r>
      <w:r w:rsidRPr="00A6410B">
        <w:rPr>
          <w:rFonts w:cs="B Nazanin" w:hint="cs"/>
          <w:sz w:val="28"/>
          <w:szCs w:val="28"/>
          <w:rtl/>
        </w:rPr>
        <w:t>صدور</w:t>
      </w:r>
      <w:r w:rsidRPr="00A6410B">
        <w:rPr>
          <w:rFonts w:cs="B Nazanin"/>
          <w:sz w:val="28"/>
          <w:szCs w:val="28"/>
          <w:rtl/>
        </w:rPr>
        <w:t xml:space="preserve"> </w:t>
      </w:r>
      <w:r w:rsidRPr="00A6410B">
        <w:rPr>
          <w:rFonts w:cs="B Nazanin" w:hint="cs"/>
          <w:sz w:val="28"/>
          <w:szCs w:val="28"/>
          <w:rtl/>
        </w:rPr>
        <w:t>سند</w:t>
      </w:r>
      <w:r w:rsidRPr="00A6410B">
        <w:rPr>
          <w:rFonts w:cs="B Nazanin"/>
          <w:sz w:val="28"/>
          <w:szCs w:val="28"/>
          <w:rtl/>
        </w:rPr>
        <w:t xml:space="preserve"> </w:t>
      </w:r>
      <w:r w:rsidRPr="00A6410B">
        <w:rPr>
          <w:rFonts w:cs="B Nazanin" w:hint="cs"/>
          <w:sz w:val="28"/>
          <w:szCs w:val="28"/>
          <w:rtl/>
        </w:rPr>
        <w:t>مالکیت</w:t>
      </w:r>
      <w:r w:rsidRPr="00A6410B">
        <w:rPr>
          <w:rFonts w:cs="B Nazanin"/>
          <w:sz w:val="28"/>
          <w:szCs w:val="28"/>
          <w:rtl/>
        </w:rPr>
        <w:t xml:space="preserve"> </w:t>
      </w:r>
      <w:r w:rsidRPr="00A6410B">
        <w:rPr>
          <w:rFonts w:cs="B Nazanin" w:hint="cs"/>
          <w:sz w:val="28"/>
          <w:szCs w:val="28"/>
          <w:rtl/>
        </w:rPr>
        <w:t>اعيان</w:t>
      </w:r>
      <w:r w:rsidRPr="00A6410B">
        <w:rPr>
          <w:rFonts w:cs="B Nazanin"/>
          <w:sz w:val="28"/>
          <w:szCs w:val="28"/>
          <w:rtl/>
        </w:rPr>
        <w:t xml:space="preserve"> </w:t>
      </w:r>
      <w:r w:rsidRPr="00A6410B">
        <w:rPr>
          <w:rFonts w:cs="B Nazanin" w:hint="cs"/>
          <w:sz w:val="28"/>
          <w:szCs w:val="28"/>
          <w:rtl/>
        </w:rPr>
        <w:t>موکول،</w:t>
      </w:r>
      <w:r w:rsidRPr="00A6410B">
        <w:rPr>
          <w:rFonts w:cs="B Nazanin"/>
          <w:sz w:val="28"/>
          <w:szCs w:val="28"/>
          <w:rtl/>
        </w:rPr>
        <w:t xml:space="preserve"> </w:t>
      </w:r>
      <w:r w:rsidRPr="00A6410B">
        <w:rPr>
          <w:rFonts w:cs="B Nazanin" w:hint="cs"/>
          <w:sz w:val="28"/>
          <w:szCs w:val="28"/>
          <w:rtl/>
        </w:rPr>
        <w:t>با</w:t>
      </w:r>
      <w:r w:rsidRPr="00A6410B">
        <w:rPr>
          <w:rFonts w:cs="B Nazanin"/>
          <w:sz w:val="28"/>
          <w:szCs w:val="28"/>
          <w:rtl/>
        </w:rPr>
        <w:t xml:space="preserve"> تمام تشریفات قانونی و انقضای مواعد اعتراض، نسبت به اصل ملک مورد تقاضای ثبت و اعم اعتراض، نسبت به اصل ملک و حدود، خواهد بود. به این ترتیب پس از اتمام تشریفات مزبور، صدور سند مالکیت اعيان حتی قبل از صدور سند مالکیت عرصه، بلا اشکال است.</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5B79DD">
      <w:pPr>
        <w:bidi/>
        <w:jc w:val="lowKashida"/>
        <w:rPr>
          <w:rFonts w:cs="B Nazanin"/>
          <w:sz w:val="28"/>
          <w:szCs w:val="28"/>
        </w:rPr>
      </w:pPr>
      <w:r w:rsidRPr="00A6410B">
        <w:rPr>
          <w:rFonts w:cs="B Nazanin"/>
          <w:sz w:val="28"/>
          <w:szCs w:val="28"/>
          <w:rtl/>
        </w:rPr>
        <w:t xml:space="preserve">رأی شماره </w:t>
      </w:r>
      <w:r w:rsidRPr="00A6410B">
        <w:rPr>
          <w:rFonts w:cs="B Nazanin"/>
          <w:sz w:val="28"/>
          <w:szCs w:val="28"/>
          <w:rtl/>
          <w:lang w:bidi="fa-IR"/>
        </w:rPr>
        <w:t>۶۵۵</w:t>
      </w:r>
      <w:r w:rsidRPr="00A6410B">
        <w:rPr>
          <w:rFonts w:ascii="Cambria" w:hAnsi="Cambria" w:cs="Cambria" w:hint="cs"/>
          <w:sz w:val="28"/>
          <w:szCs w:val="28"/>
          <w:rtl/>
        </w:rPr>
        <w:t> </w:t>
      </w:r>
      <w:r w:rsidRPr="00A6410B">
        <w:rPr>
          <w:rFonts w:cs="B Nazanin" w:hint="cs"/>
          <w:sz w:val="28"/>
          <w:szCs w:val="28"/>
          <w:rtl/>
        </w:rPr>
        <w:t>کلا</w:t>
      </w:r>
      <w:r w:rsidRPr="00A6410B">
        <w:rPr>
          <w:rFonts w:cs="B Nazanin"/>
          <w:sz w:val="28"/>
          <w:szCs w:val="28"/>
          <w:rtl/>
        </w:rPr>
        <w:t>سه</w:t>
      </w:r>
      <w:r w:rsidRPr="00A6410B">
        <w:rPr>
          <w:rFonts w:ascii="Cambria" w:hAnsi="Cambria" w:cs="Cambria" w:hint="cs"/>
          <w:sz w:val="28"/>
          <w:szCs w:val="28"/>
          <w:rtl/>
        </w:rPr>
        <w:t> </w:t>
      </w:r>
      <w:r w:rsidRPr="00A6410B">
        <w:rPr>
          <w:rFonts w:cs="B Nazanin"/>
          <w:sz w:val="28"/>
          <w:szCs w:val="28"/>
          <w:rtl/>
          <w:lang w:bidi="fa-IR"/>
        </w:rPr>
        <w:t>۹۱۷۷۳۴</w:t>
      </w:r>
      <w:r w:rsidRPr="00A6410B">
        <w:rPr>
          <w:rFonts w:ascii="Cambria" w:hAnsi="Cambria" w:cs="Cambria" w:hint="cs"/>
          <w:sz w:val="28"/>
          <w:szCs w:val="28"/>
          <w:rtl/>
        </w:rPr>
        <w:t> </w:t>
      </w:r>
      <w:r w:rsidRPr="00A6410B">
        <w:rPr>
          <w:rFonts w:cs="B Nazanin" w:hint="cs"/>
          <w:sz w:val="28"/>
          <w:szCs w:val="28"/>
          <w:rtl/>
        </w:rPr>
        <w:t>شعبه</w:t>
      </w:r>
      <w:r w:rsidRPr="00A6410B">
        <w:rPr>
          <w:rFonts w:cs="B Nazanin"/>
          <w:sz w:val="28"/>
          <w:szCs w:val="28"/>
          <w:rtl/>
        </w:rPr>
        <w:t xml:space="preserve"> </w:t>
      </w:r>
      <w:r w:rsidRPr="00A6410B">
        <w:rPr>
          <w:rFonts w:ascii="Cambria" w:hAnsi="Cambria" w:cs="Cambria" w:hint="cs"/>
          <w:sz w:val="28"/>
          <w:szCs w:val="28"/>
          <w:rtl/>
        </w:rPr>
        <w:t> </w:t>
      </w:r>
      <w:r w:rsidRPr="00A6410B">
        <w:rPr>
          <w:rFonts w:cs="B Nazanin"/>
          <w:sz w:val="28"/>
          <w:szCs w:val="28"/>
          <w:rtl/>
          <w:lang w:bidi="fa-IR"/>
        </w:rPr>
        <w:t>۳</w:t>
      </w:r>
      <w:r w:rsidRPr="00A6410B">
        <w:rPr>
          <w:rFonts w:ascii="Cambria" w:hAnsi="Cambria" w:cs="Cambria" w:hint="cs"/>
          <w:sz w:val="28"/>
          <w:szCs w:val="28"/>
          <w:rtl/>
        </w:rPr>
        <w:t> </w:t>
      </w:r>
      <w:r w:rsidRPr="00A6410B">
        <w:rPr>
          <w:rFonts w:cs="B Nazanin" w:hint="cs"/>
          <w:sz w:val="28"/>
          <w:szCs w:val="28"/>
          <w:rtl/>
        </w:rPr>
        <w:t>دادگاه</w:t>
      </w:r>
      <w:r w:rsidRPr="00A6410B">
        <w:rPr>
          <w:rFonts w:cs="B Nazanin"/>
          <w:sz w:val="28"/>
          <w:szCs w:val="28"/>
          <w:rtl/>
        </w:rPr>
        <w:t xml:space="preserve"> </w:t>
      </w:r>
      <w:r w:rsidRPr="00A6410B">
        <w:rPr>
          <w:rFonts w:cs="B Nazanin" w:hint="cs"/>
          <w:sz w:val="28"/>
          <w:szCs w:val="28"/>
          <w:rtl/>
        </w:rPr>
        <w:t>تجدید</w:t>
      </w:r>
      <w:r w:rsidRPr="00A6410B">
        <w:rPr>
          <w:rFonts w:cs="B Nazanin"/>
          <w:sz w:val="28"/>
          <w:szCs w:val="28"/>
          <w:rtl/>
        </w:rPr>
        <w:t xml:space="preserve"> </w:t>
      </w:r>
      <w:r w:rsidRPr="00A6410B">
        <w:rPr>
          <w:rFonts w:cs="B Nazanin" w:hint="cs"/>
          <w:sz w:val="28"/>
          <w:szCs w:val="28"/>
          <w:rtl/>
        </w:rPr>
        <w:t>نظر</w:t>
      </w:r>
      <w:r w:rsidRPr="00A6410B">
        <w:rPr>
          <w:rFonts w:cs="B Nazanin"/>
          <w:sz w:val="28"/>
          <w:szCs w:val="28"/>
          <w:rtl/>
        </w:rPr>
        <w:t xml:space="preserve"> </w:t>
      </w:r>
      <w:r w:rsidRPr="00A6410B">
        <w:rPr>
          <w:rFonts w:cs="B Nazanin" w:hint="cs"/>
          <w:sz w:val="28"/>
          <w:szCs w:val="28"/>
          <w:rtl/>
        </w:rPr>
        <w:t>استان</w:t>
      </w:r>
      <w:r w:rsidRPr="00A6410B">
        <w:rPr>
          <w:rFonts w:cs="B Nazanin"/>
          <w:sz w:val="28"/>
          <w:szCs w:val="28"/>
          <w:rtl/>
        </w:rPr>
        <w:t xml:space="preserve"> </w:t>
      </w:r>
      <w:r w:rsidRPr="00A6410B">
        <w:rPr>
          <w:rFonts w:cs="B Nazanin" w:hint="cs"/>
          <w:sz w:val="28"/>
          <w:szCs w:val="28"/>
          <w:rtl/>
        </w:rPr>
        <w:t>تهران</w:t>
      </w:r>
    </w:p>
    <w:p w:rsidR="00A6410B" w:rsidRPr="00A6410B" w:rsidRDefault="00A6410B" w:rsidP="00A6410B">
      <w:pPr>
        <w:bidi/>
        <w:jc w:val="lowKashida"/>
        <w:rPr>
          <w:rFonts w:cs="B Nazanin"/>
          <w:sz w:val="28"/>
          <w:szCs w:val="28"/>
          <w:rtl/>
        </w:rPr>
      </w:pPr>
      <w:r w:rsidRPr="00A6410B">
        <w:rPr>
          <w:rFonts w:cs="B Nazanin"/>
          <w:sz w:val="28"/>
          <w:szCs w:val="28"/>
        </w:rPr>
        <w:t> </w:t>
      </w:r>
    </w:p>
    <w:p w:rsidR="00A6410B" w:rsidRPr="00A6410B" w:rsidRDefault="00A6410B" w:rsidP="005B79DD">
      <w:pPr>
        <w:bidi/>
        <w:jc w:val="lowKashida"/>
        <w:rPr>
          <w:rFonts w:cs="B Nazanin"/>
          <w:sz w:val="28"/>
          <w:szCs w:val="28"/>
        </w:rPr>
      </w:pPr>
      <w:r w:rsidRPr="00A6410B">
        <w:rPr>
          <w:rFonts w:cs="B Nazanin"/>
          <w:sz w:val="28"/>
          <w:szCs w:val="28"/>
          <w:rtl/>
        </w:rPr>
        <w:t>مالکیت تجدید نظر نسبت به اعیانی ملک مورد نزاع به موجب حکم قطعی دادگاه، به رسمیت شناخته شده است. نامبرده باید به موجب مفاد حکم از اداره ثبت اسناد و املاک، تقاضای صدور سند، نسبت به اعیانی ملک بکند و اگر پس از صدور سند، نسبت به اعیانی، تعارضی با سند مالکیت تجدید نظر خوانده داشته باشد، دعوی قانونی مطرح کند.</w:t>
      </w:r>
    </w:p>
    <w:p w:rsidR="00A6410B" w:rsidRPr="00A6410B" w:rsidRDefault="00A6410B" w:rsidP="00A6410B">
      <w:pPr>
        <w:bidi/>
        <w:jc w:val="lowKashida"/>
        <w:rPr>
          <w:rFonts w:cs="B Nazanin"/>
          <w:sz w:val="28"/>
          <w:szCs w:val="28"/>
        </w:rPr>
      </w:pPr>
    </w:p>
    <w:sectPr w:rsidR="00A6410B" w:rsidRPr="00A6410B" w:rsidSect="007D4F12">
      <w:pgSz w:w="12240" w:h="15840" w:code="1"/>
      <w:pgMar w:top="1181" w:right="1613" w:bottom="1138" w:left="1282" w:header="0" w:footer="331" w:gutter="0"/>
      <w:cols w:space="720"/>
      <w:vAlign w:val="center"/>
      <w:titlePg/>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E4"/>
    <w:rsid w:val="00024317"/>
    <w:rsid w:val="00136150"/>
    <w:rsid w:val="001677E4"/>
    <w:rsid w:val="00236BD9"/>
    <w:rsid w:val="00327641"/>
    <w:rsid w:val="00354162"/>
    <w:rsid w:val="003E7D9F"/>
    <w:rsid w:val="005531BE"/>
    <w:rsid w:val="005873B4"/>
    <w:rsid w:val="005B79DD"/>
    <w:rsid w:val="00605E76"/>
    <w:rsid w:val="007D4F12"/>
    <w:rsid w:val="009B3B57"/>
    <w:rsid w:val="00A6410B"/>
    <w:rsid w:val="00CA3883"/>
    <w:rsid w:val="00CD7D4E"/>
    <w:rsid w:val="00CE36E8"/>
    <w:rsid w:val="00D20689"/>
    <w:rsid w:val="00EC29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4C63"/>
  <w15:chartTrackingRefBased/>
  <w15:docId w15:val="{2D5A3F16-C97E-48AF-87DF-88BA584F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1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583010">
      <w:bodyDiv w:val="1"/>
      <w:marLeft w:val="0"/>
      <w:marRight w:val="0"/>
      <w:marTop w:val="0"/>
      <w:marBottom w:val="0"/>
      <w:divBdr>
        <w:top w:val="none" w:sz="0" w:space="0" w:color="auto"/>
        <w:left w:val="none" w:sz="0" w:space="0" w:color="auto"/>
        <w:bottom w:val="none" w:sz="0" w:space="0" w:color="auto"/>
        <w:right w:val="none" w:sz="0" w:space="0" w:color="auto"/>
      </w:divBdr>
      <w:divsChild>
        <w:div w:id="1768192521">
          <w:marLeft w:val="0"/>
          <w:marRight w:val="0"/>
          <w:marTop w:val="0"/>
          <w:marBottom w:val="0"/>
          <w:divBdr>
            <w:top w:val="none" w:sz="0" w:space="0" w:color="auto"/>
            <w:left w:val="none" w:sz="0" w:space="0" w:color="auto"/>
            <w:bottom w:val="none" w:sz="0" w:space="0" w:color="auto"/>
            <w:right w:val="none" w:sz="0" w:space="0" w:color="auto"/>
          </w:divBdr>
        </w:div>
      </w:divsChild>
    </w:div>
    <w:div w:id="1767774544">
      <w:bodyDiv w:val="1"/>
      <w:marLeft w:val="0"/>
      <w:marRight w:val="0"/>
      <w:marTop w:val="0"/>
      <w:marBottom w:val="0"/>
      <w:divBdr>
        <w:top w:val="none" w:sz="0" w:space="0" w:color="auto"/>
        <w:left w:val="none" w:sz="0" w:space="0" w:color="auto"/>
        <w:bottom w:val="none" w:sz="0" w:space="0" w:color="auto"/>
        <w:right w:val="none" w:sz="0" w:space="0" w:color="auto"/>
      </w:divBdr>
      <w:divsChild>
        <w:div w:id="686642188">
          <w:marLeft w:val="0"/>
          <w:marRight w:val="0"/>
          <w:marTop w:val="0"/>
          <w:marBottom w:val="240"/>
          <w:divBdr>
            <w:top w:val="none" w:sz="0" w:space="0" w:color="auto"/>
            <w:left w:val="none" w:sz="0" w:space="0" w:color="auto"/>
            <w:bottom w:val="none" w:sz="0" w:space="0" w:color="auto"/>
            <w:right w:val="none" w:sz="0" w:space="0" w:color="auto"/>
          </w:divBdr>
          <w:divsChild>
            <w:div w:id="2776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2056">
      <w:bodyDiv w:val="1"/>
      <w:marLeft w:val="0"/>
      <w:marRight w:val="0"/>
      <w:marTop w:val="0"/>
      <w:marBottom w:val="0"/>
      <w:divBdr>
        <w:top w:val="none" w:sz="0" w:space="0" w:color="auto"/>
        <w:left w:val="none" w:sz="0" w:space="0" w:color="auto"/>
        <w:bottom w:val="none" w:sz="0" w:space="0" w:color="auto"/>
        <w:right w:val="none" w:sz="0" w:space="0" w:color="auto"/>
      </w:divBdr>
      <w:divsChild>
        <w:div w:id="7239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3</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Amin</cp:lastModifiedBy>
  <cp:revision>3</cp:revision>
  <dcterms:created xsi:type="dcterms:W3CDTF">2020-07-24T09:38:00Z</dcterms:created>
  <dcterms:modified xsi:type="dcterms:W3CDTF">2020-07-24T13:01:00Z</dcterms:modified>
</cp:coreProperties>
</file>