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03C" w:rsidRPr="002F5609" w:rsidRDefault="0042703C" w:rsidP="0042703C">
      <w:pPr>
        <w:bidi/>
        <w:jc w:val="lowKashida"/>
        <w:rPr>
          <w:sz w:val="28"/>
          <w:szCs w:val="28"/>
          <w:rtl/>
          <w:lang w:bidi="fa-IR"/>
        </w:rPr>
      </w:pPr>
      <w:r w:rsidRPr="002F5609">
        <w:rPr>
          <w:rFonts w:hint="cs"/>
          <w:b/>
          <w:bCs/>
          <w:sz w:val="28"/>
          <w:szCs w:val="28"/>
          <w:rtl/>
          <w:lang w:bidi="fa-IR"/>
        </w:rPr>
        <w:t>فروشنده :</w:t>
      </w:r>
      <w:r w:rsidRPr="002F5609">
        <w:rPr>
          <w:rFonts w:hint="cs"/>
          <w:sz w:val="28"/>
          <w:szCs w:val="28"/>
          <w:rtl/>
          <w:lang w:bidi="fa-IR"/>
        </w:rPr>
        <w:t xml:space="preserve"> آقا / خانم ............................... فرزند.............................. کد ملی ..................................... دارای شماره شناسنامه .................. صادره از .......................... متولد ............................ آدرس .....................................................................</w:t>
      </w:r>
    </w:p>
    <w:p w:rsidR="0042703C" w:rsidRPr="002F5609" w:rsidRDefault="0042703C" w:rsidP="0042703C">
      <w:pPr>
        <w:bidi/>
        <w:jc w:val="lowKashida"/>
        <w:rPr>
          <w:sz w:val="28"/>
          <w:szCs w:val="28"/>
          <w:rtl/>
          <w:lang w:bidi="fa-IR"/>
        </w:rPr>
      </w:pPr>
      <w:r w:rsidRPr="002F5609">
        <w:rPr>
          <w:rFonts w:hint="cs"/>
          <w:b/>
          <w:bCs/>
          <w:sz w:val="28"/>
          <w:szCs w:val="28"/>
          <w:rtl/>
          <w:lang w:bidi="fa-IR"/>
        </w:rPr>
        <w:t>خریدار:</w:t>
      </w:r>
      <w:r w:rsidRPr="002F5609">
        <w:rPr>
          <w:rFonts w:hint="cs"/>
          <w:sz w:val="28"/>
          <w:szCs w:val="28"/>
          <w:rtl/>
          <w:lang w:bidi="fa-IR"/>
        </w:rPr>
        <w:t xml:space="preserve"> آقا / خانم ........................................ فرزند ...........</w:t>
      </w:r>
      <w:bookmarkStart w:id="0" w:name="_GoBack"/>
      <w:bookmarkEnd w:id="0"/>
      <w:r w:rsidRPr="002F5609">
        <w:rPr>
          <w:rFonts w:hint="cs"/>
          <w:sz w:val="28"/>
          <w:szCs w:val="28"/>
          <w:rtl/>
          <w:lang w:bidi="fa-IR"/>
        </w:rPr>
        <w:t>....................... کد ملی ............................... دارای شماره شناسنامه .................... صادره از ........................ متولد .............................. آدرس .................................................................</w:t>
      </w:r>
    </w:p>
    <w:p w:rsidR="008978D1" w:rsidRPr="002F5609" w:rsidRDefault="0042703C" w:rsidP="008978D1">
      <w:pPr>
        <w:bidi/>
        <w:jc w:val="lowKashida"/>
        <w:rPr>
          <w:sz w:val="28"/>
          <w:szCs w:val="28"/>
          <w:rtl/>
          <w:lang w:bidi="fa-IR"/>
        </w:rPr>
      </w:pPr>
      <w:r w:rsidRPr="002F5609">
        <w:rPr>
          <w:rFonts w:hint="cs"/>
          <w:b/>
          <w:bCs/>
          <w:sz w:val="28"/>
          <w:szCs w:val="28"/>
          <w:rtl/>
          <w:lang w:bidi="fa-IR"/>
        </w:rPr>
        <w:t>مورد معامله :</w:t>
      </w:r>
      <w:r w:rsidRPr="002F5609">
        <w:rPr>
          <w:rFonts w:hint="cs"/>
          <w:sz w:val="28"/>
          <w:szCs w:val="28"/>
          <w:rtl/>
          <w:lang w:bidi="fa-IR"/>
        </w:rPr>
        <w:t xml:space="preserve"> </w:t>
      </w:r>
      <w:r w:rsidR="008978D1" w:rsidRPr="002F5609">
        <w:rPr>
          <w:rFonts w:hint="cs"/>
          <w:sz w:val="28"/>
          <w:szCs w:val="28"/>
          <w:rtl/>
          <w:lang w:bidi="fa-IR"/>
        </w:rPr>
        <w:t xml:space="preserve">شش دانگ یک قطعه باغ به مساحت </w:t>
      </w:r>
      <w:r w:rsidR="008978D1" w:rsidRPr="002F5609">
        <w:rPr>
          <w:rFonts w:cs="Times New Roman" w:hint="cs"/>
          <w:sz w:val="28"/>
          <w:szCs w:val="28"/>
          <w:rtl/>
          <w:lang w:bidi="fa-IR"/>
        </w:rPr>
        <w:t>…</w:t>
      </w:r>
      <w:r w:rsidR="008978D1" w:rsidRPr="002F5609">
        <w:rPr>
          <w:sz w:val="28"/>
          <w:szCs w:val="28"/>
          <w:lang w:bidi="fa-IR"/>
        </w:rPr>
        <w:t>…</w:t>
      </w:r>
      <w:r w:rsidR="008978D1" w:rsidRPr="002F5609">
        <w:rPr>
          <w:rFonts w:hint="cs"/>
          <w:sz w:val="28"/>
          <w:szCs w:val="28"/>
          <w:rtl/>
          <w:lang w:bidi="fa-IR"/>
        </w:rPr>
        <w:t>........ متر مربع دارای پلاک...</w:t>
      </w:r>
      <w:r w:rsidR="008978D1" w:rsidRPr="002F5609">
        <w:rPr>
          <w:sz w:val="28"/>
          <w:szCs w:val="28"/>
          <w:lang w:bidi="fa-IR"/>
        </w:rPr>
        <w:t>.....</w:t>
      </w:r>
      <w:r w:rsidR="008978D1" w:rsidRPr="002F5609">
        <w:rPr>
          <w:rFonts w:hint="cs"/>
          <w:sz w:val="28"/>
          <w:szCs w:val="28"/>
          <w:rtl/>
          <w:lang w:bidi="fa-IR"/>
        </w:rPr>
        <w:t xml:space="preserve">....فرعی از ......... اصلی مفروز و انتزاعی از پلاک </w:t>
      </w:r>
      <w:r w:rsidR="008978D1" w:rsidRPr="002F5609">
        <w:rPr>
          <w:sz w:val="28"/>
          <w:szCs w:val="28"/>
          <w:lang w:bidi="fa-IR"/>
        </w:rPr>
        <w:t>….</w:t>
      </w:r>
      <w:r w:rsidR="008978D1" w:rsidRPr="002F5609">
        <w:rPr>
          <w:rFonts w:hint="cs"/>
          <w:sz w:val="28"/>
          <w:szCs w:val="28"/>
          <w:rtl/>
          <w:lang w:bidi="fa-IR"/>
        </w:rPr>
        <w:t>....... فرعی از اصلی مزبور واقع در اراضی...</w:t>
      </w:r>
      <w:r w:rsidR="008978D1" w:rsidRPr="002F5609">
        <w:rPr>
          <w:sz w:val="28"/>
          <w:szCs w:val="28"/>
          <w:lang w:bidi="fa-IR"/>
        </w:rPr>
        <w:t>...............</w:t>
      </w:r>
      <w:r w:rsidR="008978D1" w:rsidRPr="002F5609">
        <w:rPr>
          <w:rFonts w:hint="cs"/>
          <w:sz w:val="28"/>
          <w:szCs w:val="28"/>
          <w:rtl/>
          <w:lang w:bidi="fa-IR"/>
        </w:rPr>
        <w:t>...</w:t>
      </w:r>
      <w:r w:rsidR="008978D1" w:rsidRPr="002F5609">
        <w:rPr>
          <w:sz w:val="28"/>
          <w:szCs w:val="28"/>
          <w:lang w:bidi="fa-IR"/>
        </w:rPr>
        <w:t xml:space="preserve"> </w:t>
      </w:r>
      <w:r w:rsidR="008978D1" w:rsidRPr="002F5609">
        <w:rPr>
          <w:rFonts w:hint="cs"/>
          <w:sz w:val="28"/>
          <w:szCs w:val="28"/>
          <w:rtl/>
          <w:lang w:bidi="fa-IR"/>
        </w:rPr>
        <w:t>بخش....</w:t>
      </w:r>
      <w:r w:rsidR="008978D1" w:rsidRPr="002F5609">
        <w:rPr>
          <w:sz w:val="28"/>
          <w:szCs w:val="28"/>
          <w:lang w:bidi="fa-IR"/>
        </w:rPr>
        <w:t>.....</w:t>
      </w:r>
      <w:r w:rsidR="008978D1" w:rsidRPr="002F5609">
        <w:rPr>
          <w:rFonts w:hint="cs"/>
          <w:sz w:val="28"/>
          <w:szCs w:val="28"/>
          <w:rtl/>
          <w:lang w:bidi="fa-IR"/>
        </w:rPr>
        <w:t xml:space="preserve"> ثبتی شهرستان</w:t>
      </w:r>
      <w:r w:rsidR="008978D1" w:rsidRPr="002F5609">
        <w:rPr>
          <w:rFonts w:cs="Times New Roman" w:hint="cs"/>
          <w:sz w:val="28"/>
          <w:szCs w:val="28"/>
          <w:rtl/>
          <w:lang w:bidi="fa-IR"/>
        </w:rPr>
        <w:t>…</w:t>
      </w:r>
      <w:r w:rsidR="008978D1" w:rsidRPr="002F5609">
        <w:rPr>
          <w:sz w:val="28"/>
          <w:szCs w:val="28"/>
          <w:lang w:bidi="fa-IR"/>
        </w:rPr>
        <w:t>…</w:t>
      </w:r>
      <w:r w:rsidR="008978D1" w:rsidRPr="002F5609">
        <w:rPr>
          <w:rFonts w:hint="cs"/>
          <w:sz w:val="28"/>
          <w:szCs w:val="28"/>
          <w:rtl/>
          <w:lang w:bidi="fa-IR"/>
        </w:rPr>
        <w:t>.. به حدود مندرج در اظهارنامه ثبتی مربوط و با جمیع توابع شرعیه ولاحق عرفیه آن بدون استثنا اعم از عرصه و اعیان و یک حلقه چاه آب حفر شده با برق شماره پرونده ...</w:t>
      </w:r>
      <w:r w:rsidR="008978D1" w:rsidRPr="002F5609">
        <w:rPr>
          <w:sz w:val="28"/>
          <w:szCs w:val="28"/>
          <w:lang w:bidi="fa-IR"/>
        </w:rPr>
        <w:t>..........</w:t>
      </w:r>
      <w:r w:rsidR="008978D1" w:rsidRPr="002F5609">
        <w:rPr>
          <w:rFonts w:hint="cs"/>
          <w:sz w:val="28"/>
          <w:szCs w:val="28"/>
          <w:rtl/>
          <w:lang w:bidi="fa-IR"/>
        </w:rPr>
        <w:t>... منصوبه</w:t>
      </w:r>
    </w:p>
    <w:p w:rsidR="008978D1" w:rsidRPr="002F5609" w:rsidRDefault="008978D1" w:rsidP="008978D1">
      <w:pPr>
        <w:bidi/>
        <w:jc w:val="lowKashida"/>
        <w:rPr>
          <w:sz w:val="28"/>
          <w:szCs w:val="28"/>
          <w:rtl/>
          <w:lang w:bidi="fa-IR"/>
        </w:rPr>
      </w:pPr>
      <w:r w:rsidRPr="002F5609">
        <w:rPr>
          <w:rFonts w:hint="cs"/>
          <w:b/>
          <w:bCs/>
          <w:sz w:val="28"/>
          <w:szCs w:val="28"/>
          <w:rtl/>
          <w:lang w:bidi="fa-IR"/>
        </w:rPr>
        <w:t>قیمت:</w:t>
      </w:r>
      <w:r w:rsidRPr="002F5609">
        <w:rPr>
          <w:rFonts w:hint="cs"/>
          <w:sz w:val="28"/>
          <w:szCs w:val="28"/>
          <w:rtl/>
          <w:lang w:bidi="fa-IR"/>
        </w:rPr>
        <w:t xml:space="preserve"> مبلغ ...</w:t>
      </w:r>
      <w:r w:rsidRPr="002F5609">
        <w:rPr>
          <w:sz w:val="28"/>
          <w:szCs w:val="28"/>
          <w:lang w:bidi="fa-IR"/>
        </w:rPr>
        <w:t>...............</w:t>
      </w:r>
      <w:r w:rsidRPr="002F5609">
        <w:rPr>
          <w:rFonts w:hint="cs"/>
          <w:sz w:val="28"/>
          <w:szCs w:val="28"/>
          <w:rtl/>
          <w:lang w:bidi="fa-IR"/>
        </w:rPr>
        <w:t>..... ریال رایج که تماماً و نقداً تسلیم فروشنده گردیده باقراره .</w:t>
      </w:r>
    </w:p>
    <w:p w:rsidR="008978D1" w:rsidRPr="002F5609" w:rsidRDefault="008978D1" w:rsidP="008978D1">
      <w:pPr>
        <w:bidi/>
        <w:jc w:val="lowKashida"/>
        <w:rPr>
          <w:sz w:val="28"/>
          <w:szCs w:val="28"/>
          <w:rtl/>
          <w:lang w:bidi="fa-IR"/>
        </w:rPr>
      </w:pPr>
      <w:r w:rsidRPr="002F5609">
        <w:rPr>
          <w:rFonts w:hint="cs"/>
          <w:sz w:val="28"/>
          <w:szCs w:val="28"/>
          <w:rtl/>
          <w:lang w:bidi="fa-IR"/>
        </w:rPr>
        <w:t>کافه خیارات خصوصاً خیار غبن هرچند فاحش از متبابعین اسقاط گردیده و به اظهار صیغه ی مبایعه جاری شده است.</w:t>
      </w:r>
    </w:p>
    <w:p w:rsidR="008978D1" w:rsidRPr="002F5609" w:rsidRDefault="008978D1" w:rsidP="008978D1">
      <w:pPr>
        <w:bidi/>
        <w:jc w:val="lowKashida"/>
        <w:rPr>
          <w:sz w:val="28"/>
          <w:szCs w:val="28"/>
          <w:rtl/>
          <w:lang w:bidi="fa-IR"/>
        </w:rPr>
      </w:pPr>
      <w:r w:rsidRPr="002F5609">
        <w:rPr>
          <w:rFonts w:hint="cs"/>
          <w:sz w:val="28"/>
          <w:szCs w:val="28"/>
          <w:rtl/>
          <w:lang w:bidi="fa-IR"/>
        </w:rPr>
        <w:t>منافع مورد معامله قبلا به کسی واگذار نشده و خریدار با رویت مبیع و وقوف کامل از محل وقوع ،حدود و مشخصات ، جریانی بودن ثبت ملک قبول و اقرار به تصرف و قبض مورد نمود .</w:t>
      </w:r>
    </w:p>
    <w:p w:rsidR="008978D1" w:rsidRPr="002F5609" w:rsidRDefault="008978D1" w:rsidP="008978D1">
      <w:pPr>
        <w:bidi/>
        <w:jc w:val="lowKashida"/>
        <w:rPr>
          <w:sz w:val="28"/>
          <w:szCs w:val="28"/>
          <w:rtl/>
          <w:lang w:bidi="fa-IR"/>
        </w:rPr>
      </w:pPr>
      <w:r w:rsidRPr="002F5609">
        <w:rPr>
          <w:rFonts w:hint="cs"/>
          <w:sz w:val="28"/>
          <w:szCs w:val="28"/>
          <w:rtl/>
          <w:lang w:bidi="fa-IR"/>
        </w:rPr>
        <w:t>بخشنامه شماره 130/10-14/1/58 ثبت کل به خریدار تذکر داده شده است ولی مع الوصف خریذار مسئول شناسایی فروشنده گردید .</w:t>
      </w:r>
    </w:p>
    <w:p w:rsidR="008978D1" w:rsidRPr="002F5609" w:rsidRDefault="008978D1" w:rsidP="008978D1">
      <w:pPr>
        <w:bidi/>
        <w:jc w:val="lowKashida"/>
        <w:rPr>
          <w:sz w:val="28"/>
          <w:szCs w:val="28"/>
          <w:rtl/>
          <w:lang w:bidi="fa-IR"/>
        </w:rPr>
      </w:pPr>
      <w:r w:rsidRPr="002F5609">
        <w:rPr>
          <w:rFonts w:hint="cs"/>
          <w:sz w:val="28"/>
          <w:szCs w:val="28"/>
          <w:rtl/>
          <w:lang w:bidi="fa-IR"/>
        </w:rPr>
        <w:t>ملک مورد معامله به ثبت رسید یا خیر؟ طبق پاسخ استعلامیه ثبتی ذیل الذکر در جریان ثبت قرارداد گه خریدار با علم و اطلاع از جریان آن اقدام به انجام این معامله نموده و به هر حال مسئولیت انجام این معامله به عهده طرفین است.</w:t>
      </w:r>
    </w:p>
    <w:p w:rsidR="008978D1" w:rsidRPr="002F5609" w:rsidRDefault="008978D1" w:rsidP="002F5609">
      <w:pPr>
        <w:bidi/>
        <w:jc w:val="lowKashida"/>
        <w:rPr>
          <w:sz w:val="28"/>
          <w:szCs w:val="28"/>
          <w:lang w:bidi="fa-IR"/>
        </w:rPr>
      </w:pPr>
      <w:r w:rsidRPr="002F5609">
        <w:rPr>
          <w:rFonts w:hint="cs"/>
          <w:sz w:val="28"/>
          <w:szCs w:val="28"/>
          <w:rtl/>
          <w:lang w:bidi="fa-IR"/>
        </w:rPr>
        <w:t xml:space="preserve">فروشنده ضمن العقد لازم حاضر و ضمن العقد خارج لازم </w:t>
      </w:r>
      <w:r w:rsidR="002F5609">
        <w:rPr>
          <w:rFonts w:hint="cs"/>
          <w:sz w:val="28"/>
          <w:szCs w:val="28"/>
          <w:rtl/>
          <w:lang w:bidi="fa-IR"/>
        </w:rPr>
        <w:t>که با قرار عقد خارج لازم مزبور(</w:t>
      </w:r>
      <w:r w:rsidRPr="002F5609">
        <w:rPr>
          <w:rFonts w:hint="cs"/>
          <w:sz w:val="28"/>
          <w:szCs w:val="28"/>
          <w:rtl/>
          <w:lang w:bidi="fa-IR"/>
        </w:rPr>
        <w:t>ش</w:t>
      </w:r>
      <w:r w:rsidR="002F5609" w:rsidRPr="002F5609">
        <w:rPr>
          <w:rFonts w:hint="cs"/>
          <w:sz w:val="28"/>
          <w:szCs w:val="28"/>
          <w:rtl/>
          <w:lang w:bidi="fa-IR"/>
        </w:rPr>
        <w:t>فاهاً بین متعاملین منعقد گردیده</w:t>
      </w:r>
      <w:r w:rsidRPr="002F5609">
        <w:rPr>
          <w:rFonts w:hint="cs"/>
          <w:sz w:val="28"/>
          <w:szCs w:val="28"/>
          <w:rtl/>
          <w:lang w:bidi="fa-IR"/>
        </w:rPr>
        <w:t xml:space="preserve">) متعهد و ملتزم گردیده چنانچه از تاریخ زیر لغایت مدت بیست سال شمسی مورد معامله مستحق الغیر در آید .علاوه بر رد ثمن معامله از عهده غرامات وارده بر خریدار برآید </w:t>
      </w:r>
      <w:r w:rsidR="002F5609" w:rsidRPr="002F5609">
        <w:rPr>
          <w:rFonts w:hint="cs"/>
          <w:sz w:val="28"/>
          <w:szCs w:val="28"/>
          <w:rtl/>
          <w:lang w:bidi="fa-IR"/>
        </w:rPr>
        <w:t xml:space="preserve">. همچنین خریدار متعهد به تأدیه </w:t>
      </w:r>
      <w:r w:rsidRPr="002F5609">
        <w:rPr>
          <w:rFonts w:hint="cs"/>
          <w:sz w:val="28"/>
          <w:szCs w:val="28"/>
          <w:rtl/>
          <w:lang w:bidi="fa-IR"/>
        </w:rPr>
        <w:t xml:space="preserve">بدهی های برق منصوبه مزبور گردید النهایه حق دارد پس از تأدیه آن را با ارائه قبوض مثبته از فروشنده وصول کند . </w:t>
      </w:r>
    </w:p>
    <w:p w:rsidR="00B02884" w:rsidRPr="002F5609" w:rsidRDefault="008978D1" w:rsidP="002F5609">
      <w:pPr>
        <w:bidi/>
        <w:jc w:val="lowKashida"/>
        <w:rPr>
          <w:sz w:val="24"/>
          <w:szCs w:val="24"/>
        </w:rPr>
      </w:pPr>
      <w:r w:rsidRPr="002F5609">
        <w:rPr>
          <w:rFonts w:hint="cs"/>
          <w:sz w:val="28"/>
          <w:szCs w:val="28"/>
          <w:rtl/>
          <w:lang w:bidi="fa-IR"/>
        </w:rPr>
        <w:t>این قرارداد در سه نسخه که با اعتبار واحد تنظیم ، و بین طرفین مبادله گردید. و نسخه ای از آن در دفترخانه یا بنگاه معاملات ملکی در بایگانی می باشد.</w:t>
      </w:r>
    </w:p>
    <w:sectPr w:rsidR="00B02884" w:rsidRPr="002F5609" w:rsidSect="00BF4D7F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D99" w:rsidRDefault="006F6D99" w:rsidP="00BF4D7F">
      <w:pPr>
        <w:spacing w:after="0" w:line="240" w:lineRule="auto"/>
      </w:pPr>
      <w:r>
        <w:separator/>
      </w:r>
    </w:p>
  </w:endnote>
  <w:endnote w:type="continuationSeparator" w:id="0">
    <w:p w:rsidR="006F6D99" w:rsidRDefault="006F6D99" w:rsidP="00BF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884" w:rsidRPr="00B02884" w:rsidRDefault="00B02884" w:rsidP="00B02884">
    <w:pPr>
      <w:pStyle w:val="Footer"/>
      <w:bidi/>
      <w:rPr>
        <w:rFonts w:cs="B Nazanin"/>
        <w:b/>
        <w:bCs/>
        <w:rtl/>
        <w:lang w:bidi="fa-IR"/>
      </w:rPr>
    </w:pPr>
    <w:r w:rsidRPr="00B02884">
      <w:rPr>
        <w:rFonts w:cs="B Nazanin" w:hint="cs"/>
        <w:b/>
        <w:bCs/>
        <w:rtl/>
        <w:lang w:bidi="fa-IR"/>
      </w:rPr>
      <w:t>امضاء فروشنده</w:t>
    </w:r>
    <w:r w:rsidRPr="00B02884">
      <w:rPr>
        <w:rFonts w:cs="B Nazanin" w:hint="cs"/>
        <w:b/>
        <w:bCs/>
        <w:rtl/>
        <w:lang w:bidi="fa-IR"/>
      </w:rPr>
      <w:tab/>
      <w:t>امضاء خریدار</w:t>
    </w:r>
    <w:r w:rsidRPr="00B02884">
      <w:rPr>
        <w:rFonts w:cs="B Nazanin" w:hint="cs"/>
        <w:b/>
        <w:bCs/>
        <w:rtl/>
        <w:lang w:bidi="fa-IR"/>
      </w:rPr>
      <w:tab/>
      <w:t xml:space="preserve"> </w:t>
    </w:r>
    <w:r w:rsidRPr="00B02884">
      <w:rPr>
        <w:rFonts w:cs="B Nazanin" w:hint="cs"/>
        <w:b/>
        <w:bCs/>
        <w:u w:val="single"/>
        <w:rtl/>
        <w:lang w:bidi="fa-IR"/>
      </w:rPr>
      <w:t>مهر و امضاء دفترخانه اسناد رسمی</w:t>
    </w:r>
  </w:p>
  <w:p w:rsidR="00B02884" w:rsidRPr="00B02884" w:rsidRDefault="00B02884" w:rsidP="00B02884">
    <w:pPr>
      <w:pStyle w:val="Footer"/>
      <w:bidi/>
      <w:rPr>
        <w:rFonts w:cs="B Nazanin"/>
        <w:b/>
        <w:bCs/>
        <w:lang w:bidi="fa-IR"/>
      </w:rPr>
    </w:pPr>
    <w:r w:rsidRPr="00B02884">
      <w:rPr>
        <w:rFonts w:cs="B Nazanin"/>
        <w:b/>
        <w:bCs/>
        <w:rtl/>
        <w:lang w:bidi="fa-IR"/>
      </w:rPr>
      <w:tab/>
    </w:r>
    <w:r w:rsidRPr="00B02884">
      <w:rPr>
        <w:rFonts w:cs="B Nazanin" w:hint="cs"/>
        <w:b/>
        <w:bCs/>
        <w:rtl/>
        <w:lang w:bidi="fa-IR"/>
      </w:rPr>
      <w:t xml:space="preserve">                                                                                                             </w:t>
    </w:r>
    <w:r>
      <w:rPr>
        <w:rFonts w:cs="B Nazanin" w:hint="cs"/>
        <w:b/>
        <w:bCs/>
        <w:rtl/>
        <w:lang w:bidi="fa-IR"/>
      </w:rPr>
      <w:t xml:space="preserve">                                 </w:t>
    </w:r>
    <w:r w:rsidRPr="00B02884">
      <w:rPr>
        <w:rFonts w:cs="B Nazanin" w:hint="cs"/>
        <w:b/>
        <w:bCs/>
        <w:rtl/>
        <w:lang w:bidi="fa-IR"/>
      </w:rPr>
      <w:t xml:space="preserve"> مدیر بنگاه معاملات ملکی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D99" w:rsidRDefault="006F6D99" w:rsidP="00BF4D7F">
      <w:pPr>
        <w:spacing w:after="0" w:line="240" w:lineRule="auto"/>
      </w:pPr>
      <w:r>
        <w:separator/>
      </w:r>
    </w:p>
  </w:footnote>
  <w:footnote w:type="continuationSeparator" w:id="0">
    <w:p w:rsidR="006F6D99" w:rsidRDefault="006F6D99" w:rsidP="00BF4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D7F" w:rsidRDefault="006F6D9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0862360" o:spid="_x0000_s2051" type="#_x0000_t136" style="position:absolute;margin-left:0;margin-top:0;width:569.85pt;height:89.9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B Nazanin&quot;;font-size:1pt" string="گروه حقوقی تخصصی ملکی اداری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D7F" w:rsidRDefault="006F6D99" w:rsidP="00BF4D7F">
    <w:pPr>
      <w:pStyle w:val="Header"/>
      <w:bidi/>
      <w:jc w:val="center"/>
      <w:rPr>
        <w:rFonts w:cs="B Nazanin"/>
        <w:rtl/>
        <w:lang w:bidi="fa-IR"/>
      </w:rPr>
    </w:pPr>
    <w:r>
      <w:rPr>
        <w:noProof/>
        <w:rtl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0862361" o:spid="_x0000_s2052" type="#_x0000_t136" style="position:absolute;left:0;text-align:left;margin-left:0;margin-top:0;width:569.85pt;height:89.9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B Nazanin&quot;;font-size:1pt" string="گروه حقوقی تخصصی ملکی اداری"/>
          <w10:wrap anchorx="margin" anchory="margin"/>
        </v:shape>
      </w:pict>
    </w:r>
    <w:r w:rsidR="00BF4D7F" w:rsidRPr="00BF4D7F">
      <w:rPr>
        <w:rFonts w:cs="B Nazanin" w:hint="cs"/>
        <w:rtl/>
        <w:lang w:bidi="fa-IR"/>
      </w:rPr>
      <w:t>بسمه تعالی</w:t>
    </w:r>
  </w:p>
  <w:p w:rsidR="00BF4D7F" w:rsidRPr="00E06CB5" w:rsidRDefault="00BF4D7F" w:rsidP="008978D1">
    <w:pPr>
      <w:pStyle w:val="Header"/>
      <w:bidi/>
      <w:jc w:val="center"/>
      <w:rPr>
        <w:rFonts w:cs="B Nazanin"/>
        <w:b/>
        <w:bCs/>
        <w:sz w:val="28"/>
        <w:szCs w:val="28"/>
        <w:lang w:bidi="fa-IR"/>
      </w:rPr>
    </w:pPr>
    <w:r w:rsidRPr="00E06CB5">
      <w:rPr>
        <w:rFonts w:cs="B Nazanin" w:hint="cs"/>
        <w:b/>
        <w:bCs/>
        <w:sz w:val="28"/>
        <w:szCs w:val="28"/>
        <w:rtl/>
        <w:lang w:bidi="fa-IR"/>
      </w:rPr>
      <w:t xml:space="preserve">قرارداد بیع </w:t>
    </w:r>
    <w:r w:rsidR="0042703C" w:rsidRPr="00E06CB5">
      <w:rPr>
        <w:rFonts w:cs="B Nazanin" w:hint="cs"/>
        <w:b/>
        <w:bCs/>
        <w:sz w:val="28"/>
        <w:szCs w:val="28"/>
        <w:rtl/>
        <w:lang w:bidi="fa-IR"/>
      </w:rPr>
      <w:t xml:space="preserve">قطعی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D7F" w:rsidRDefault="006F6D9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0862359" o:spid="_x0000_s2050" type="#_x0000_t136" style="position:absolute;margin-left:0;margin-top:0;width:569.85pt;height:89.9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B Nazanin&quot;;font-size:1pt" string="گروه حقوقی تخصصی ملکی اداری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AF"/>
    <w:rsid w:val="0007059D"/>
    <w:rsid w:val="001450AF"/>
    <w:rsid w:val="00156FE6"/>
    <w:rsid w:val="002F5609"/>
    <w:rsid w:val="0042703C"/>
    <w:rsid w:val="004952F2"/>
    <w:rsid w:val="004959DF"/>
    <w:rsid w:val="00664C06"/>
    <w:rsid w:val="006F6D99"/>
    <w:rsid w:val="0074344D"/>
    <w:rsid w:val="008978D1"/>
    <w:rsid w:val="009550E5"/>
    <w:rsid w:val="00B02884"/>
    <w:rsid w:val="00BF4D7F"/>
    <w:rsid w:val="00C944D9"/>
    <w:rsid w:val="00DB773D"/>
    <w:rsid w:val="00E06CB5"/>
    <w:rsid w:val="00F6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D5FCF1A5-F034-45BC-A1E7-C9E8657F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03C"/>
    <w:rPr>
      <w:rFonts w:ascii="Times New Roman" w:hAnsi="Times New Roman" w:cs="B Nazan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D7F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F4D7F"/>
  </w:style>
  <w:style w:type="paragraph" w:styleId="Footer">
    <w:name w:val="footer"/>
    <w:basedOn w:val="Normal"/>
    <w:link w:val="FooterChar"/>
    <w:uiPriority w:val="99"/>
    <w:unhideWhenUsed/>
    <w:rsid w:val="00BF4D7F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F4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2</cp:revision>
  <dcterms:created xsi:type="dcterms:W3CDTF">2021-03-13T10:00:00Z</dcterms:created>
  <dcterms:modified xsi:type="dcterms:W3CDTF">2021-03-13T10:00:00Z</dcterms:modified>
</cp:coreProperties>
</file>